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22ABA36B"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4227CB">
        <w:rPr>
          <w:rFonts w:asciiTheme="majorHAnsi" w:hAnsiTheme="majorHAnsi"/>
          <w:color w:val="FFFFFF" w:themeColor="background1"/>
          <w:sz w:val="72"/>
          <w:szCs w:val="72"/>
        </w:rPr>
        <w:t>dez</w:t>
      </w:r>
      <w:r w:rsidR="00CB00F4">
        <w:rPr>
          <w:rFonts w:asciiTheme="majorHAnsi" w:hAnsiTheme="majorHAnsi"/>
          <w:color w:val="FFFFFF" w:themeColor="background1"/>
          <w:sz w:val="72"/>
          <w:szCs w:val="72"/>
        </w:rPr>
        <w:t>embro</w:t>
      </w:r>
      <w:r w:rsidR="00C75BD2">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78B4BE83" w14:textId="3F081C94" w:rsidR="004227C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4991" w:history="1">
        <w:r w:rsidR="004227CB" w:rsidRPr="00CA7EAB">
          <w:rPr>
            <w:rStyle w:val="Hyperlink"/>
            <w:noProof/>
          </w:rPr>
          <w:t>Introdução</w:t>
        </w:r>
        <w:r w:rsidR="004227CB">
          <w:rPr>
            <w:noProof/>
            <w:webHidden/>
          </w:rPr>
          <w:tab/>
        </w:r>
        <w:r w:rsidR="004227CB">
          <w:rPr>
            <w:noProof/>
            <w:webHidden/>
          </w:rPr>
          <w:fldChar w:fldCharType="begin"/>
        </w:r>
        <w:r w:rsidR="004227CB">
          <w:rPr>
            <w:noProof/>
            <w:webHidden/>
          </w:rPr>
          <w:instrText xml:space="preserve"> PAGEREF _Toc466964991 \h </w:instrText>
        </w:r>
        <w:r w:rsidR="004227CB">
          <w:rPr>
            <w:noProof/>
            <w:webHidden/>
          </w:rPr>
        </w:r>
        <w:r w:rsidR="004227CB">
          <w:rPr>
            <w:noProof/>
            <w:webHidden/>
          </w:rPr>
          <w:fldChar w:fldCharType="separate"/>
        </w:r>
        <w:r w:rsidR="004227CB">
          <w:rPr>
            <w:noProof/>
            <w:webHidden/>
          </w:rPr>
          <w:t>3</w:t>
        </w:r>
        <w:r w:rsidR="004227CB">
          <w:rPr>
            <w:noProof/>
            <w:webHidden/>
          </w:rPr>
          <w:fldChar w:fldCharType="end"/>
        </w:r>
      </w:hyperlink>
    </w:p>
    <w:p w14:paraId="48FD9F53" w14:textId="14FFC089" w:rsidR="004227CB" w:rsidRDefault="00AD5E78">
      <w:pPr>
        <w:pStyle w:val="TOC3"/>
        <w:rPr>
          <w:rFonts w:eastAsiaTheme="minorEastAsia"/>
          <w:b w:val="0"/>
          <w:smallCaps w:val="0"/>
          <w:sz w:val="22"/>
          <w:lang w:val="en-US" w:eastAsia="en-US" w:bidi="ar-SA"/>
        </w:rPr>
      </w:pPr>
      <w:hyperlink w:anchor="_Toc466964992" w:history="1">
        <w:r w:rsidR="004227CB" w:rsidRPr="00CA7EAB">
          <w:rPr>
            <w:rStyle w:val="Hyperlink"/>
          </w:rPr>
          <w:t>Versões Anteriores</w:t>
        </w:r>
        <w:r w:rsidR="004227CB">
          <w:rPr>
            <w:webHidden/>
          </w:rPr>
          <w:tab/>
        </w:r>
        <w:r w:rsidR="004227CB">
          <w:rPr>
            <w:webHidden/>
          </w:rPr>
          <w:fldChar w:fldCharType="begin"/>
        </w:r>
        <w:r w:rsidR="004227CB">
          <w:rPr>
            <w:webHidden/>
          </w:rPr>
          <w:instrText xml:space="preserve"> PAGEREF _Toc466964992 \h </w:instrText>
        </w:r>
        <w:r w:rsidR="004227CB">
          <w:rPr>
            <w:webHidden/>
          </w:rPr>
        </w:r>
        <w:r w:rsidR="004227CB">
          <w:rPr>
            <w:webHidden/>
          </w:rPr>
          <w:fldChar w:fldCharType="separate"/>
        </w:r>
        <w:r w:rsidR="004227CB">
          <w:rPr>
            <w:webHidden/>
          </w:rPr>
          <w:t>3</w:t>
        </w:r>
        <w:r w:rsidR="004227CB">
          <w:rPr>
            <w:webHidden/>
          </w:rPr>
          <w:fldChar w:fldCharType="end"/>
        </w:r>
      </w:hyperlink>
    </w:p>
    <w:p w14:paraId="44D6172F" w14:textId="7538209A" w:rsidR="004227CB" w:rsidRDefault="00AD5E78">
      <w:pPr>
        <w:pStyle w:val="TOC3"/>
        <w:rPr>
          <w:rFonts w:eastAsiaTheme="minorEastAsia"/>
          <w:b w:val="0"/>
          <w:smallCaps w:val="0"/>
          <w:sz w:val="22"/>
          <w:lang w:val="en-US" w:eastAsia="en-US" w:bidi="ar-SA"/>
        </w:rPr>
      </w:pPr>
      <w:hyperlink w:anchor="_Toc466964993" w:history="1">
        <w:r w:rsidR="004227CB" w:rsidRPr="00CA7EAB">
          <w:rPr>
            <w:rStyle w:val="Hyperlink"/>
          </w:rPr>
          <w:t>Clarificações e Resumo de Alterações</w:t>
        </w:r>
        <w:r w:rsidR="004227CB">
          <w:rPr>
            <w:webHidden/>
          </w:rPr>
          <w:tab/>
        </w:r>
        <w:r w:rsidR="004227CB">
          <w:rPr>
            <w:webHidden/>
          </w:rPr>
          <w:fldChar w:fldCharType="begin"/>
        </w:r>
        <w:r w:rsidR="004227CB">
          <w:rPr>
            <w:webHidden/>
          </w:rPr>
          <w:instrText xml:space="preserve"> PAGEREF _Toc466964993 \h </w:instrText>
        </w:r>
        <w:r w:rsidR="004227CB">
          <w:rPr>
            <w:webHidden/>
          </w:rPr>
        </w:r>
        <w:r w:rsidR="004227CB">
          <w:rPr>
            <w:webHidden/>
          </w:rPr>
          <w:fldChar w:fldCharType="separate"/>
        </w:r>
        <w:r w:rsidR="004227CB">
          <w:rPr>
            <w:webHidden/>
          </w:rPr>
          <w:t>3</w:t>
        </w:r>
        <w:r w:rsidR="004227CB">
          <w:rPr>
            <w:webHidden/>
          </w:rPr>
          <w:fldChar w:fldCharType="end"/>
        </w:r>
      </w:hyperlink>
    </w:p>
    <w:p w14:paraId="64442C5B" w14:textId="13096175" w:rsidR="004227CB" w:rsidRDefault="00AD5E78">
      <w:pPr>
        <w:pStyle w:val="TOC1"/>
        <w:tabs>
          <w:tab w:val="right" w:leader="dot" w:pos="5030"/>
        </w:tabs>
        <w:rPr>
          <w:rFonts w:eastAsiaTheme="minorEastAsia"/>
          <w:b w:val="0"/>
          <w:caps w:val="0"/>
          <w:noProof/>
          <w:sz w:val="22"/>
          <w:lang w:val="en-US" w:eastAsia="en-US" w:bidi="ar-SA"/>
        </w:rPr>
      </w:pPr>
      <w:hyperlink w:anchor="_Toc466964994" w:history="1">
        <w:r w:rsidR="004227CB" w:rsidRPr="00CA7EAB">
          <w:rPr>
            <w:rStyle w:val="Hyperlink"/>
            <w:noProof/>
          </w:rPr>
          <w:t>Termos de Licenciamento Gerais</w:t>
        </w:r>
        <w:r w:rsidR="004227CB">
          <w:rPr>
            <w:noProof/>
            <w:webHidden/>
          </w:rPr>
          <w:tab/>
        </w:r>
        <w:r w:rsidR="004227CB">
          <w:rPr>
            <w:noProof/>
            <w:webHidden/>
          </w:rPr>
          <w:fldChar w:fldCharType="begin"/>
        </w:r>
        <w:r w:rsidR="004227CB">
          <w:rPr>
            <w:noProof/>
            <w:webHidden/>
          </w:rPr>
          <w:instrText xml:space="preserve"> PAGEREF _Toc466964994 \h </w:instrText>
        </w:r>
        <w:r w:rsidR="004227CB">
          <w:rPr>
            <w:noProof/>
            <w:webHidden/>
          </w:rPr>
        </w:r>
        <w:r w:rsidR="004227CB">
          <w:rPr>
            <w:noProof/>
            <w:webHidden/>
          </w:rPr>
          <w:fldChar w:fldCharType="separate"/>
        </w:r>
        <w:r w:rsidR="004227CB">
          <w:rPr>
            <w:noProof/>
            <w:webHidden/>
          </w:rPr>
          <w:t>4</w:t>
        </w:r>
        <w:r w:rsidR="004227CB">
          <w:rPr>
            <w:noProof/>
            <w:webHidden/>
          </w:rPr>
          <w:fldChar w:fldCharType="end"/>
        </w:r>
      </w:hyperlink>
    </w:p>
    <w:p w14:paraId="26668770" w14:textId="42CBDBC5" w:rsidR="004227CB" w:rsidRDefault="00AD5E78">
      <w:pPr>
        <w:pStyle w:val="TOC5"/>
        <w:tabs>
          <w:tab w:val="right" w:leader="dot" w:pos="5030"/>
        </w:tabs>
        <w:rPr>
          <w:rFonts w:eastAsiaTheme="minorEastAsia"/>
          <w:noProof/>
          <w:sz w:val="22"/>
          <w:lang w:val="en-US" w:eastAsia="en-US" w:bidi="ar-SA"/>
        </w:rPr>
      </w:pPr>
      <w:hyperlink w:anchor="_Toc466964995" w:history="1">
        <w:r w:rsidR="004227CB" w:rsidRPr="00CA7EAB">
          <w:rPr>
            <w:rStyle w:val="Hyperlink"/>
            <w:noProof/>
          </w:rPr>
          <w:t>Definições</w:t>
        </w:r>
        <w:r w:rsidR="004227CB">
          <w:rPr>
            <w:noProof/>
            <w:webHidden/>
          </w:rPr>
          <w:tab/>
        </w:r>
        <w:r w:rsidR="004227CB">
          <w:rPr>
            <w:noProof/>
            <w:webHidden/>
          </w:rPr>
          <w:fldChar w:fldCharType="begin"/>
        </w:r>
        <w:r w:rsidR="004227CB">
          <w:rPr>
            <w:noProof/>
            <w:webHidden/>
          </w:rPr>
          <w:instrText xml:space="preserve"> PAGEREF _Toc466964995 \h </w:instrText>
        </w:r>
        <w:r w:rsidR="004227CB">
          <w:rPr>
            <w:noProof/>
            <w:webHidden/>
          </w:rPr>
        </w:r>
        <w:r w:rsidR="004227CB">
          <w:rPr>
            <w:noProof/>
            <w:webHidden/>
          </w:rPr>
          <w:fldChar w:fldCharType="separate"/>
        </w:r>
        <w:r w:rsidR="004227CB">
          <w:rPr>
            <w:noProof/>
            <w:webHidden/>
          </w:rPr>
          <w:t>4</w:t>
        </w:r>
        <w:r w:rsidR="004227CB">
          <w:rPr>
            <w:noProof/>
            <w:webHidden/>
          </w:rPr>
          <w:fldChar w:fldCharType="end"/>
        </w:r>
      </w:hyperlink>
    </w:p>
    <w:p w14:paraId="46668823" w14:textId="6D2870DB" w:rsidR="004227CB" w:rsidRDefault="00AD5E78">
      <w:pPr>
        <w:pStyle w:val="TOC5"/>
        <w:tabs>
          <w:tab w:val="right" w:leader="dot" w:pos="5030"/>
        </w:tabs>
        <w:rPr>
          <w:rFonts w:eastAsiaTheme="minorEastAsia"/>
          <w:noProof/>
          <w:sz w:val="22"/>
          <w:lang w:val="en-US" w:eastAsia="en-US" w:bidi="ar-SA"/>
        </w:rPr>
      </w:pPr>
      <w:hyperlink w:anchor="_Toc466964996" w:history="1">
        <w:r w:rsidR="004227CB" w:rsidRPr="00CA7EAB">
          <w:rPr>
            <w:rStyle w:val="Hyperlink"/>
            <w:noProof/>
          </w:rPr>
          <w:t>Atualizações aos Termos dos Serviços Online</w:t>
        </w:r>
        <w:r w:rsidR="004227CB">
          <w:rPr>
            <w:noProof/>
            <w:webHidden/>
          </w:rPr>
          <w:tab/>
        </w:r>
        <w:r w:rsidR="004227CB">
          <w:rPr>
            <w:noProof/>
            <w:webHidden/>
          </w:rPr>
          <w:fldChar w:fldCharType="begin"/>
        </w:r>
        <w:r w:rsidR="004227CB">
          <w:rPr>
            <w:noProof/>
            <w:webHidden/>
          </w:rPr>
          <w:instrText xml:space="preserve"> PAGEREF _Toc466964996 \h </w:instrText>
        </w:r>
        <w:r w:rsidR="004227CB">
          <w:rPr>
            <w:noProof/>
            <w:webHidden/>
          </w:rPr>
        </w:r>
        <w:r w:rsidR="004227CB">
          <w:rPr>
            <w:noProof/>
            <w:webHidden/>
          </w:rPr>
          <w:fldChar w:fldCharType="separate"/>
        </w:r>
        <w:r w:rsidR="004227CB">
          <w:rPr>
            <w:noProof/>
            <w:webHidden/>
          </w:rPr>
          <w:t>4</w:t>
        </w:r>
        <w:r w:rsidR="004227CB">
          <w:rPr>
            <w:noProof/>
            <w:webHidden/>
          </w:rPr>
          <w:fldChar w:fldCharType="end"/>
        </w:r>
      </w:hyperlink>
    </w:p>
    <w:p w14:paraId="6681863F" w14:textId="18F11461" w:rsidR="004227CB" w:rsidRDefault="00AD5E78">
      <w:pPr>
        <w:pStyle w:val="TOC5"/>
        <w:tabs>
          <w:tab w:val="right" w:leader="dot" w:pos="5030"/>
        </w:tabs>
        <w:rPr>
          <w:rFonts w:eastAsiaTheme="minorEastAsia"/>
          <w:noProof/>
          <w:sz w:val="22"/>
          <w:lang w:val="en-US" w:eastAsia="en-US" w:bidi="ar-SA"/>
        </w:rPr>
      </w:pPr>
      <w:hyperlink w:anchor="_Toc466964997" w:history="1">
        <w:r w:rsidR="004227CB" w:rsidRPr="00CA7EAB">
          <w:rPr>
            <w:rStyle w:val="Hyperlink"/>
            <w:noProof/>
          </w:rPr>
          <w:t>Alterações aos Serviços Online e Disponibilidade</w:t>
        </w:r>
        <w:r w:rsidR="004227CB">
          <w:rPr>
            <w:noProof/>
            <w:webHidden/>
          </w:rPr>
          <w:tab/>
        </w:r>
        <w:r w:rsidR="004227CB">
          <w:rPr>
            <w:noProof/>
            <w:webHidden/>
          </w:rPr>
          <w:fldChar w:fldCharType="begin"/>
        </w:r>
        <w:r w:rsidR="004227CB">
          <w:rPr>
            <w:noProof/>
            <w:webHidden/>
          </w:rPr>
          <w:instrText xml:space="preserve"> PAGEREF _Toc466964997 \h </w:instrText>
        </w:r>
        <w:r w:rsidR="004227CB">
          <w:rPr>
            <w:noProof/>
            <w:webHidden/>
          </w:rPr>
        </w:r>
        <w:r w:rsidR="004227CB">
          <w:rPr>
            <w:noProof/>
            <w:webHidden/>
          </w:rPr>
          <w:fldChar w:fldCharType="separate"/>
        </w:r>
        <w:r w:rsidR="004227CB">
          <w:rPr>
            <w:noProof/>
            <w:webHidden/>
          </w:rPr>
          <w:t>4</w:t>
        </w:r>
        <w:r w:rsidR="004227CB">
          <w:rPr>
            <w:noProof/>
            <w:webHidden/>
          </w:rPr>
          <w:fldChar w:fldCharType="end"/>
        </w:r>
      </w:hyperlink>
    </w:p>
    <w:p w14:paraId="12080F6F" w14:textId="06E1E99D" w:rsidR="004227CB" w:rsidRDefault="00AD5E78">
      <w:pPr>
        <w:pStyle w:val="TOC5"/>
        <w:tabs>
          <w:tab w:val="right" w:leader="dot" w:pos="5030"/>
        </w:tabs>
        <w:rPr>
          <w:rFonts w:eastAsiaTheme="minorEastAsia"/>
          <w:noProof/>
          <w:sz w:val="22"/>
          <w:lang w:val="en-US" w:eastAsia="en-US" w:bidi="ar-SA"/>
        </w:rPr>
      </w:pPr>
      <w:hyperlink w:anchor="_Toc466964998" w:history="1">
        <w:r w:rsidR="004227CB" w:rsidRPr="00CA7EAB">
          <w:rPr>
            <w:rStyle w:val="Hyperlink"/>
            <w:noProof/>
          </w:rPr>
          <w:t>Retenção de Dados</w:t>
        </w:r>
        <w:r w:rsidR="004227CB">
          <w:rPr>
            <w:noProof/>
            <w:webHidden/>
          </w:rPr>
          <w:tab/>
        </w:r>
        <w:r w:rsidR="004227CB">
          <w:rPr>
            <w:noProof/>
            <w:webHidden/>
          </w:rPr>
          <w:fldChar w:fldCharType="begin"/>
        </w:r>
        <w:r w:rsidR="004227CB">
          <w:rPr>
            <w:noProof/>
            <w:webHidden/>
          </w:rPr>
          <w:instrText xml:space="preserve"> PAGEREF _Toc466964998 \h </w:instrText>
        </w:r>
        <w:r w:rsidR="004227CB">
          <w:rPr>
            <w:noProof/>
            <w:webHidden/>
          </w:rPr>
        </w:r>
        <w:r w:rsidR="004227CB">
          <w:rPr>
            <w:noProof/>
            <w:webHidden/>
          </w:rPr>
          <w:fldChar w:fldCharType="separate"/>
        </w:r>
        <w:r w:rsidR="004227CB">
          <w:rPr>
            <w:noProof/>
            <w:webHidden/>
          </w:rPr>
          <w:t>4</w:t>
        </w:r>
        <w:r w:rsidR="004227CB">
          <w:rPr>
            <w:noProof/>
            <w:webHidden/>
          </w:rPr>
          <w:fldChar w:fldCharType="end"/>
        </w:r>
      </w:hyperlink>
    </w:p>
    <w:p w14:paraId="5A44C20E" w14:textId="6682CA2E" w:rsidR="004227CB" w:rsidRDefault="00AD5E78">
      <w:pPr>
        <w:pStyle w:val="TOC5"/>
        <w:tabs>
          <w:tab w:val="right" w:leader="dot" w:pos="5030"/>
        </w:tabs>
        <w:rPr>
          <w:rFonts w:eastAsiaTheme="minorEastAsia"/>
          <w:noProof/>
          <w:sz w:val="22"/>
          <w:lang w:val="en-US" w:eastAsia="en-US" w:bidi="ar-SA"/>
        </w:rPr>
      </w:pPr>
      <w:hyperlink w:anchor="_Toc466964999" w:history="1">
        <w:r w:rsidR="004227CB" w:rsidRPr="00CA7EAB">
          <w:rPr>
            <w:rStyle w:val="Hyperlink"/>
            <w:noProof/>
          </w:rPr>
          <w:t>Utilização do Software com o Serviço Online</w:t>
        </w:r>
        <w:r w:rsidR="004227CB">
          <w:rPr>
            <w:noProof/>
            <w:webHidden/>
          </w:rPr>
          <w:tab/>
        </w:r>
        <w:r w:rsidR="004227CB">
          <w:rPr>
            <w:noProof/>
            <w:webHidden/>
          </w:rPr>
          <w:fldChar w:fldCharType="begin"/>
        </w:r>
        <w:r w:rsidR="004227CB">
          <w:rPr>
            <w:noProof/>
            <w:webHidden/>
          </w:rPr>
          <w:instrText xml:space="preserve"> PAGEREF _Toc466964999 \h </w:instrText>
        </w:r>
        <w:r w:rsidR="004227CB">
          <w:rPr>
            <w:noProof/>
            <w:webHidden/>
          </w:rPr>
        </w:r>
        <w:r w:rsidR="004227CB">
          <w:rPr>
            <w:noProof/>
            <w:webHidden/>
          </w:rPr>
          <w:fldChar w:fldCharType="separate"/>
        </w:r>
        <w:r w:rsidR="004227CB">
          <w:rPr>
            <w:noProof/>
            <w:webHidden/>
          </w:rPr>
          <w:t>5</w:t>
        </w:r>
        <w:r w:rsidR="004227CB">
          <w:rPr>
            <w:noProof/>
            <w:webHidden/>
          </w:rPr>
          <w:fldChar w:fldCharType="end"/>
        </w:r>
      </w:hyperlink>
    </w:p>
    <w:p w14:paraId="1AD57DC9" w14:textId="0C34B53E" w:rsidR="004227CB" w:rsidRDefault="00AD5E78">
      <w:pPr>
        <w:pStyle w:val="TOC5"/>
        <w:tabs>
          <w:tab w:val="right" w:leader="dot" w:pos="5030"/>
        </w:tabs>
        <w:rPr>
          <w:rFonts w:eastAsiaTheme="minorEastAsia"/>
          <w:noProof/>
          <w:sz w:val="22"/>
          <w:lang w:val="en-US" w:eastAsia="en-US" w:bidi="ar-SA"/>
        </w:rPr>
      </w:pPr>
      <w:hyperlink w:anchor="_Toc466965000" w:history="1">
        <w:r w:rsidR="004227CB" w:rsidRPr="00CA7EAB">
          <w:rPr>
            <w:rStyle w:val="Hyperlink"/>
            <w:noProof/>
          </w:rPr>
          <w:t>Produtos Que Não Sejam da Microsoft</w:t>
        </w:r>
        <w:r w:rsidR="004227CB">
          <w:rPr>
            <w:noProof/>
            <w:webHidden/>
          </w:rPr>
          <w:tab/>
        </w:r>
        <w:r w:rsidR="004227CB">
          <w:rPr>
            <w:noProof/>
            <w:webHidden/>
          </w:rPr>
          <w:fldChar w:fldCharType="begin"/>
        </w:r>
        <w:r w:rsidR="004227CB">
          <w:rPr>
            <w:noProof/>
            <w:webHidden/>
          </w:rPr>
          <w:instrText xml:space="preserve"> PAGEREF _Toc466965000 \h </w:instrText>
        </w:r>
        <w:r w:rsidR="004227CB">
          <w:rPr>
            <w:noProof/>
            <w:webHidden/>
          </w:rPr>
        </w:r>
        <w:r w:rsidR="004227CB">
          <w:rPr>
            <w:noProof/>
            <w:webHidden/>
          </w:rPr>
          <w:fldChar w:fldCharType="separate"/>
        </w:r>
        <w:r w:rsidR="004227CB">
          <w:rPr>
            <w:noProof/>
            <w:webHidden/>
          </w:rPr>
          <w:t>5</w:t>
        </w:r>
        <w:r w:rsidR="004227CB">
          <w:rPr>
            <w:noProof/>
            <w:webHidden/>
          </w:rPr>
          <w:fldChar w:fldCharType="end"/>
        </w:r>
      </w:hyperlink>
    </w:p>
    <w:p w14:paraId="0B4754AD" w14:textId="6E65873A" w:rsidR="004227CB" w:rsidRDefault="00AD5E78">
      <w:pPr>
        <w:pStyle w:val="TOC5"/>
        <w:tabs>
          <w:tab w:val="right" w:leader="dot" w:pos="5030"/>
        </w:tabs>
        <w:rPr>
          <w:rFonts w:eastAsiaTheme="minorEastAsia"/>
          <w:noProof/>
          <w:sz w:val="22"/>
          <w:lang w:val="en-US" w:eastAsia="en-US" w:bidi="ar-SA"/>
        </w:rPr>
      </w:pPr>
      <w:hyperlink w:anchor="_Toc466965001" w:history="1">
        <w:r w:rsidR="004227CB" w:rsidRPr="00CA7EAB">
          <w:rPr>
            <w:rStyle w:val="Hyperlink"/>
            <w:noProof/>
          </w:rPr>
          <w:t>Política de Utilização Aceitável</w:t>
        </w:r>
        <w:r w:rsidR="004227CB">
          <w:rPr>
            <w:noProof/>
            <w:webHidden/>
          </w:rPr>
          <w:tab/>
        </w:r>
        <w:r w:rsidR="004227CB">
          <w:rPr>
            <w:noProof/>
            <w:webHidden/>
          </w:rPr>
          <w:fldChar w:fldCharType="begin"/>
        </w:r>
        <w:r w:rsidR="004227CB">
          <w:rPr>
            <w:noProof/>
            <w:webHidden/>
          </w:rPr>
          <w:instrText xml:space="preserve"> PAGEREF _Toc466965001 \h </w:instrText>
        </w:r>
        <w:r w:rsidR="004227CB">
          <w:rPr>
            <w:noProof/>
            <w:webHidden/>
          </w:rPr>
        </w:r>
        <w:r w:rsidR="004227CB">
          <w:rPr>
            <w:noProof/>
            <w:webHidden/>
          </w:rPr>
          <w:fldChar w:fldCharType="separate"/>
        </w:r>
        <w:r w:rsidR="004227CB">
          <w:rPr>
            <w:noProof/>
            <w:webHidden/>
          </w:rPr>
          <w:t>5</w:t>
        </w:r>
        <w:r w:rsidR="004227CB">
          <w:rPr>
            <w:noProof/>
            <w:webHidden/>
          </w:rPr>
          <w:fldChar w:fldCharType="end"/>
        </w:r>
      </w:hyperlink>
    </w:p>
    <w:p w14:paraId="4A881D5B" w14:textId="50A6C0AF" w:rsidR="004227CB" w:rsidRDefault="00AD5E78">
      <w:pPr>
        <w:pStyle w:val="TOC5"/>
        <w:tabs>
          <w:tab w:val="right" w:leader="dot" w:pos="5030"/>
        </w:tabs>
        <w:rPr>
          <w:rFonts w:eastAsiaTheme="minorEastAsia"/>
          <w:noProof/>
          <w:sz w:val="22"/>
          <w:lang w:val="en-US" w:eastAsia="en-US" w:bidi="ar-SA"/>
        </w:rPr>
      </w:pPr>
      <w:hyperlink w:anchor="_Toc466965002" w:history="1">
        <w:r w:rsidR="004227CB" w:rsidRPr="00CA7EAB">
          <w:rPr>
            <w:rStyle w:val="Hyperlink"/>
            <w:noProof/>
          </w:rPr>
          <w:t>Limitações Técnicas</w:t>
        </w:r>
        <w:r w:rsidR="004227CB">
          <w:rPr>
            <w:noProof/>
            <w:webHidden/>
          </w:rPr>
          <w:tab/>
        </w:r>
        <w:r w:rsidR="004227CB">
          <w:rPr>
            <w:noProof/>
            <w:webHidden/>
          </w:rPr>
          <w:fldChar w:fldCharType="begin"/>
        </w:r>
        <w:r w:rsidR="004227CB">
          <w:rPr>
            <w:noProof/>
            <w:webHidden/>
          </w:rPr>
          <w:instrText xml:space="preserve"> PAGEREF _Toc466965002 \h </w:instrText>
        </w:r>
        <w:r w:rsidR="004227CB">
          <w:rPr>
            <w:noProof/>
            <w:webHidden/>
          </w:rPr>
        </w:r>
        <w:r w:rsidR="004227CB">
          <w:rPr>
            <w:noProof/>
            <w:webHidden/>
          </w:rPr>
          <w:fldChar w:fldCharType="separate"/>
        </w:r>
        <w:r w:rsidR="004227CB">
          <w:rPr>
            <w:noProof/>
            <w:webHidden/>
          </w:rPr>
          <w:t>5</w:t>
        </w:r>
        <w:r w:rsidR="004227CB">
          <w:rPr>
            <w:noProof/>
            <w:webHidden/>
          </w:rPr>
          <w:fldChar w:fldCharType="end"/>
        </w:r>
      </w:hyperlink>
    </w:p>
    <w:p w14:paraId="62DB01DA" w14:textId="185C6ADD" w:rsidR="004227CB" w:rsidRDefault="00AD5E78">
      <w:pPr>
        <w:pStyle w:val="TOC5"/>
        <w:tabs>
          <w:tab w:val="right" w:leader="dot" w:pos="5030"/>
        </w:tabs>
        <w:rPr>
          <w:rFonts w:eastAsiaTheme="minorEastAsia"/>
          <w:noProof/>
          <w:sz w:val="22"/>
          <w:lang w:val="en-US" w:eastAsia="en-US" w:bidi="ar-SA"/>
        </w:rPr>
      </w:pPr>
      <w:hyperlink w:anchor="_Toc466965003" w:history="1">
        <w:r w:rsidR="004227CB" w:rsidRPr="00CA7EAB">
          <w:rPr>
            <w:rStyle w:val="Hyperlink"/>
            <w:noProof/>
          </w:rPr>
          <w:t>Conformidade com as Leis</w:t>
        </w:r>
        <w:r w:rsidR="004227CB">
          <w:rPr>
            <w:noProof/>
            <w:webHidden/>
          </w:rPr>
          <w:tab/>
        </w:r>
        <w:r w:rsidR="004227CB">
          <w:rPr>
            <w:noProof/>
            <w:webHidden/>
          </w:rPr>
          <w:fldChar w:fldCharType="begin"/>
        </w:r>
        <w:r w:rsidR="004227CB">
          <w:rPr>
            <w:noProof/>
            <w:webHidden/>
          </w:rPr>
          <w:instrText xml:space="preserve"> PAGEREF _Toc466965003 \h </w:instrText>
        </w:r>
        <w:r w:rsidR="004227CB">
          <w:rPr>
            <w:noProof/>
            <w:webHidden/>
          </w:rPr>
        </w:r>
        <w:r w:rsidR="004227CB">
          <w:rPr>
            <w:noProof/>
            <w:webHidden/>
          </w:rPr>
          <w:fldChar w:fldCharType="separate"/>
        </w:r>
        <w:r w:rsidR="004227CB">
          <w:rPr>
            <w:noProof/>
            <w:webHidden/>
          </w:rPr>
          <w:t>5</w:t>
        </w:r>
        <w:r w:rsidR="004227CB">
          <w:rPr>
            <w:noProof/>
            <w:webHidden/>
          </w:rPr>
          <w:fldChar w:fldCharType="end"/>
        </w:r>
      </w:hyperlink>
    </w:p>
    <w:p w14:paraId="06E2E137" w14:textId="1D17627A" w:rsidR="004227CB" w:rsidRDefault="00AD5E78">
      <w:pPr>
        <w:pStyle w:val="TOC5"/>
        <w:tabs>
          <w:tab w:val="right" w:leader="dot" w:pos="5030"/>
        </w:tabs>
        <w:rPr>
          <w:rFonts w:eastAsiaTheme="minorEastAsia"/>
          <w:noProof/>
          <w:sz w:val="22"/>
          <w:lang w:val="en-US" w:eastAsia="en-US" w:bidi="ar-SA"/>
        </w:rPr>
      </w:pPr>
      <w:hyperlink w:anchor="_Toc466965004" w:history="1">
        <w:r w:rsidR="004227CB" w:rsidRPr="00CA7EAB">
          <w:rPr>
            <w:rStyle w:val="Hyperlink"/>
            <w:noProof/>
          </w:rPr>
          <w:t>Serviços de Importação/Exportação</w:t>
        </w:r>
        <w:r w:rsidR="004227CB">
          <w:rPr>
            <w:noProof/>
            <w:webHidden/>
          </w:rPr>
          <w:tab/>
        </w:r>
        <w:r w:rsidR="004227CB">
          <w:rPr>
            <w:noProof/>
            <w:webHidden/>
          </w:rPr>
          <w:fldChar w:fldCharType="begin"/>
        </w:r>
        <w:r w:rsidR="004227CB">
          <w:rPr>
            <w:noProof/>
            <w:webHidden/>
          </w:rPr>
          <w:instrText xml:space="preserve"> PAGEREF _Toc466965004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48E6A65D" w14:textId="1564DC1A" w:rsidR="004227CB" w:rsidRDefault="00AD5E78">
      <w:pPr>
        <w:pStyle w:val="TOC5"/>
        <w:tabs>
          <w:tab w:val="right" w:leader="dot" w:pos="5030"/>
        </w:tabs>
        <w:rPr>
          <w:rFonts w:eastAsiaTheme="minorEastAsia"/>
          <w:noProof/>
          <w:sz w:val="22"/>
          <w:lang w:val="en-US" w:eastAsia="en-US" w:bidi="ar-SA"/>
        </w:rPr>
      </w:pPr>
      <w:hyperlink w:anchor="_Toc466965005" w:history="1">
        <w:r w:rsidR="004227CB" w:rsidRPr="00CA7EAB">
          <w:rPr>
            <w:rStyle w:val="Hyperlink"/>
            <w:noProof/>
          </w:rPr>
          <w:t>Notificações Eletrónicas</w:t>
        </w:r>
        <w:r w:rsidR="004227CB">
          <w:rPr>
            <w:noProof/>
            <w:webHidden/>
          </w:rPr>
          <w:tab/>
        </w:r>
        <w:r w:rsidR="004227CB">
          <w:rPr>
            <w:noProof/>
            <w:webHidden/>
          </w:rPr>
          <w:fldChar w:fldCharType="begin"/>
        </w:r>
        <w:r w:rsidR="004227CB">
          <w:rPr>
            <w:noProof/>
            <w:webHidden/>
          </w:rPr>
          <w:instrText xml:space="preserve"> PAGEREF _Toc466965005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53891E24" w14:textId="0B6A3989" w:rsidR="004227CB" w:rsidRDefault="00AD5E78">
      <w:pPr>
        <w:pStyle w:val="TOC5"/>
        <w:tabs>
          <w:tab w:val="right" w:leader="dot" w:pos="5030"/>
        </w:tabs>
        <w:rPr>
          <w:rFonts w:eastAsiaTheme="minorEastAsia"/>
          <w:noProof/>
          <w:sz w:val="22"/>
          <w:lang w:val="en-US" w:eastAsia="en-US" w:bidi="ar-SA"/>
        </w:rPr>
      </w:pPr>
      <w:hyperlink w:anchor="_Toc466965006" w:history="1">
        <w:r w:rsidR="004227CB" w:rsidRPr="00CA7EAB">
          <w:rPr>
            <w:rStyle w:val="Hyperlink"/>
            <w:noProof/>
          </w:rPr>
          <w:t>Reatribuição da Licença</w:t>
        </w:r>
        <w:r w:rsidR="004227CB">
          <w:rPr>
            <w:noProof/>
            <w:webHidden/>
          </w:rPr>
          <w:tab/>
        </w:r>
        <w:r w:rsidR="004227CB">
          <w:rPr>
            <w:noProof/>
            <w:webHidden/>
          </w:rPr>
          <w:fldChar w:fldCharType="begin"/>
        </w:r>
        <w:r w:rsidR="004227CB">
          <w:rPr>
            <w:noProof/>
            <w:webHidden/>
          </w:rPr>
          <w:instrText xml:space="preserve"> PAGEREF _Toc466965006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4E563B8C" w14:textId="6C7FA27F" w:rsidR="004227CB" w:rsidRDefault="00AD5E78">
      <w:pPr>
        <w:pStyle w:val="TOC5"/>
        <w:tabs>
          <w:tab w:val="right" w:leader="dot" w:pos="5030"/>
        </w:tabs>
        <w:rPr>
          <w:rFonts w:eastAsiaTheme="minorEastAsia"/>
          <w:noProof/>
          <w:sz w:val="22"/>
          <w:lang w:val="en-US" w:eastAsia="en-US" w:bidi="ar-SA"/>
        </w:rPr>
      </w:pPr>
      <w:hyperlink w:anchor="_Toc466965007" w:history="1">
        <w:r w:rsidR="004227CB" w:rsidRPr="00CA7EAB">
          <w:rPr>
            <w:rStyle w:val="Hyperlink"/>
            <w:noProof/>
          </w:rPr>
          <w:t>Componentes de Tipos de Letra</w:t>
        </w:r>
        <w:r w:rsidR="004227CB">
          <w:rPr>
            <w:noProof/>
            <w:webHidden/>
          </w:rPr>
          <w:tab/>
        </w:r>
        <w:r w:rsidR="004227CB">
          <w:rPr>
            <w:noProof/>
            <w:webHidden/>
          </w:rPr>
          <w:fldChar w:fldCharType="begin"/>
        </w:r>
        <w:r w:rsidR="004227CB">
          <w:rPr>
            <w:noProof/>
            <w:webHidden/>
          </w:rPr>
          <w:instrText xml:space="preserve"> PAGEREF _Toc466965007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5D3735FC" w14:textId="1A95A065" w:rsidR="004227CB" w:rsidRDefault="00AD5E78">
      <w:pPr>
        <w:pStyle w:val="TOC5"/>
        <w:tabs>
          <w:tab w:val="right" w:leader="dot" w:pos="5030"/>
        </w:tabs>
        <w:rPr>
          <w:rFonts w:eastAsiaTheme="minorEastAsia"/>
          <w:noProof/>
          <w:sz w:val="22"/>
          <w:lang w:val="en-US" w:eastAsia="en-US" w:bidi="ar-SA"/>
        </w:rPr>
      </w:pPr>
      <w:hyperlink w:anchor="_Toc466965008" w:history="1">
        <w:r w:rsidR="004227CB" w:rsidRPr="00CA7EAB">
          <w:rPr>
            <w:rStyle w:val="Hyperlink"/>
            <w:noProof/>
          </w:rPr>
          <w:t>Testes de Referência Competitivos</w:t>
        </w:r>
        <w:r w:rsidR="004227CB">
          <w:rPr>
            <w:noProof/>
            <w:webHidden/>
          </w:rPr>
          <w:tab/>
        </w:r>
        <w:r w:rsidR="004227CB">
          <w:rPr>
            <w:noProof/>
            <w:webHidden/>
          </w:rPr>
          <w:fldChar w:fldCharType="begin"/>
        </w:r>
        <w:r w:rsidR="004227CB">
          <w:rPr>
            <w:noProof/>
            <w:webHidden/>
          </w:rPr>
          <w:instrText xml:space="preserve"> PAGEREF _Toc466965008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2A1EF35E" w14:textId="2BDD3487" w:rsidR="004227CB" w:rsidRDefault="00AD5E78">
      <w:pPr>
        <w:pStyle w:val="TOC5"/>
        <w:tabs>
          <w:tab w:val="right" w:leader="dot" w:pos="5030"/>
        </w:tabs>
        <w:rPr>
          <w:rFonts w:eastAsiaTheme="minorEastAsia"/>
          <w:noProof/>
          <w:sz w:val="22"/>
          <w:lang w:val="en-US" w:eastAsia="en-US" w:bidi="ar-SA"/>
        </w:rPr>
      </w:pPr>
      <w:hyperlink w:anchor="_Toc466965009" w:history="1">
        <w:r w:rsidR="004227CB" w:rsidRPr="00CA7EAB">
          <w:rPr>
            <w:rStyle w:val="Hyperlink"/>
            <w:noProof/>
          </w:rPr>
          <w:t>Multiplexação</w:t>
        </w:r>
        <w:r w:rsidR="004227CB">
          <w:rPr>
            <w:noProof/>
            <w:webHidden/>
          </w:rPr>
          <w:tab/>
        </w:r>
        <w:r w:rsidR="004227CB">
          <w:rPr>
            <w:noProof/>
            <w:webHidden/>
          </w:rPr>
          <w:fldChar w:fldCharType="begin"/>
        </w:r>
        <w:r w:rsidR="004227CB">
          <w:rPr>
            <w:noProof/>
            <w:webHidden/>
          </w:rPr>
          <w:instrText xml:space="preserve"> PAGEREF _Toc466965009 \h </w:instrText>
        </w:r>
        <w:r w:rsidR="004227CB">
          <w:rPr>
            <w:noProof/>
            <w:webHidden/>
          </w:rPr>
        </w:r>
        <w:r w:rsidR="004227CB">
          <w:rPr>
            <w:noProof/>
            <w:webHidden/>
          </w:rPr>
          <w:fldChar w:fldCharType="separate"/>
        </w:r>
        <w:r w:rsidR="004227CB">
          <w:rPr>
            <w:noProof/>
            <w:webHidden/>
          </w:rPr>
          <w:t>6</w:t>
        </w:r>
        <w:r w:rsidR="004227CB">
          <w:rPr>
            <w:noProof/>
            <w:webHidden/>
          </w:rPr>
          <w:fldChar w:fldCharType="end"/>
        </w:r>
      </w:hyperlink>
    </w:p>
    <w:p w14:paraId="006B296E" w14:textId="11EF02C7" w:rsidR="004227CB" w:rsidRDefault="00AD5E78">
      <w:pPr>
        <w:pStyle w:val="TOC1"/>
        <w:tabs>
          <w:tab w:val="right" w:leader="dot" w:pos="5030"/>
        </w:tabs>
        <w:rPr>
          <w:rFonts w:eastAsiaTheme="minorEastAsia"/>
          <w:b w:val="0"/>
          <w:caps w:val="0"/>
          <w:noProof/>
          <w:sz w:val="22"/>
          <w:lang w:val="en-US" w:eastAsia="en-US" w:bidi="ar-SA"/>
        </w:rPr>
      </w:pPr>
      <w:hyperlink w:anchor="_Toc466965010" w:history="1">
        <w:r w:rsidR="004227CB" w:rsidRPr="00CA7EAB">
          <w:rPr>
            <w:rStyle w:val="Hyperlink"/>
            <w:noProof/>
          </w:rPr>
          <w:t>Termos de Privacidade e Segurança</w:t>
        </w:r>
        <w:r w:rsidR="004227CB">
          <w:rPr>
            <w:noProof/>
            <w:webHidden/>
          </w:rPr>
          <w:tab/>
        </w:r>
        <w:r w:rsidR="004227CB">
          <w:rPr>
            <w:noProof/>
            <w:webHidden/>
          </w:rPr>
          <w:fldChar w:fldCharType="begin"/>
        </w:r>
        <w:r w:rsidR="004227CB">
          <w:rPr>
            <w:noProof/>
            <w:webHidden/>
          </w:rPr>
          <w:instrText xml:space="preserve"> PAGEREF _Toc466965010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2A2110FE" w14:textId="691C186B" w:rsidR="004227CB" w:rsidRDefault="00AD5E78">
      <w:pPr>
        <w:pStyle w:val="TOC3"/>
        <w:rPr>
          <w:rFonts w:eastAsiaTheme="minorEastAsia"/>
          <w:b w:val="0"/>
          <w:smallCaps w:val="0"/>
          <w:sz w:val="22"/>
          <w:lang w:val="en-US" w:eastAsia="en-US" w:bidi="ar-SA"/>
        </w:rPr>
      </w:pPr>
      <w:hyperlink w:anchor="_Toc466965011" w:history="1">
        <w:r w:rsidR="004227CB" w:rsidRPr="00CA7EAB">
          <w:rPr>
            <w:rStyle w:val="Hyperlink"/>
          </w:rPr>
          <w:t>Termos Gerais de Privacidade e Segurança</w:t>
        </w:r>
        <w:r w:rsidR="004227CB">
          <w:rPr>
            <w:webHidden/>
          </w:rPr>
          <w:tab/>
        </w:r>
        <w:r w:rsidR="004227CB">
          <w:rPr>
            <w:webHidden/>
          </w:rPr>
          <w:fldChar w:fldCharType="begin"/>
        </w:r>
        <w:r w:rsidR="004227CB">
          <w:rPr>
            <w:webHidden/>
          </w:rPr>
          <w:instrText xml:space="preserve"> PAGEREF _Toc466965011 \h </w:instrText>
        </w:r>
        <w:r w:rsidR="004227CB">
          <w:rPr>
            <w:webHidden/>
          </w:rPr>
        </w:r>
        <w:r w:rsidR="004227CB">
          <w:rPr>
            <w:webHidden/>
          </w:rPr>
          <w:fldChar w:fldCharType="separate"/>
        </w:r>
        <w:r w:rsidR="004227CB">
          <w:rPr>
            <w:webHidden/>
          </w:rPr>
          <w:t>7</w:t>
        </w:r>
        <w:r w:rsidR="004227CB">
          <w:rPr>
            <w:webHidden/>
          </w:rPr>
          <w:fldChar w:fldCharType="end"/>
        </w:r>
      </w:hyperlink>
    </w:p>
    <w:p w14:paraId="5195A44F" w14:textId="03D6C90B" w:rsidR="004227CB" w:rsidRDefault="00AD5E78">
      <w:pPr>
        <w:pStyle w:val="TOC5"/>
        <w:tabs>
          <w:tab w:val="right" w:leader="dot" w:pos="5030"/>
        </w:tabs>
        <w:rPr>
          <w:rFonts w:eastAsiaTheme="minorEastAsia"/>
          <w:noProof/>
          <w:sz w:val="22"/>
          <w:lang w:val="en-US" w:eastAsia="en-US" w:bidi="ar-SA"/>
        </w:rPr>
      </w:pPr>
      <w:hyperlink w:anchor="_Toc466965012" w:history="1">
        <w:r w:rsidR="004227CB" w:rsidRPr="00CA7EAB">
          <w:rPr>
            <w:rStyle w:val="Hyperlink"/>
            <w:noProof/>
          </w:rPr>
          <w:t>Âmbito</w:t>
        </w:r>
        <w:r w:rsidR="004227CB">
          <w:rPr>
            <w:noProof/>
            <w:webHidden/>
          </w:rPr>
          <w:tab/>
        </w:r>
        <w:r w:rsidR="004227CB">
          <w:rPr>
            <w:noProof/>
            <w:webHidden/>
          </w:rPr>
          <w:fldChar w:fldCharType="begin"/>
        </w:r>
        <w:r w:rsidR="004227CB">
          <w:rPr>
            <w:noProof/>
            <w:webHidden/>
          </w:rPr>
          <w:instrText xml:space="preserve"> PAGEREF _Toc466965012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74CD4D57" w14:textId="602625E8" w:rsidR="004227CB" w:rsidRDefault="00AD5E78">
      <w:pPr>
        <w:pStyle w:val="TOC5"/>
        <w:tabs>
          <w:tab w:val="right" w:leader="dot" w:pos="5030"/>
        </w:tabs>
        <w:rPr>
          <w:rFonts w:eastAsiaTheme="minorEastAsia"/>
          <w:noProof/>
          <w:sz w:val="22"/>
          <w:lang w:val="en-US" w:eastAsia="en-US" w:bidi="ar-SA"/>
        </w:rPr>
      </w:pPr>
      <w:hyperlink w:anchor="_Toc466965013" w:history="1">
        <w:r w:rsidR="004227CB" w:rsidRPr="00CA7EAB">
          <w:rPr>
            <w:rStyle w:val="Hyperlink"/>
            <w:noProof/>
          </w:rPr>
          <w:t>Utilização de Dados do Cliente</w:t>
        </w:r>
        <w:r w:rsidR="004227CB">
          <w:rPr>
            <w:noProof/>
            <w:webHidden/>
          </w:rPr>
          <w:tab/>
        </w:r>
        <w:r w:rsidR="004227CB">
          <w:rPr>
            <w:noProof/>
            <w:webHidden/>
          </w:rPr>
          <w:fldChar w:fldCharType="begin"/>
        </w:r>
        <w:r w:rsidR="004227CB">
          <w:rPr>
            <w:noProof/>
            <w:webHidden/>
          </w:rPr>
          <w:instrText xml:space="preserve"> PAGEREF _Toc466965013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031CF4A6" w14:textId="482BC288" w:rsidR="004227CB" w:rsidRDefault="00AD5E78">
      <w:pPr>
        <w:pStyle w:val="TOC5"/>
        <w:tabs>
          <w:tab w:val="right" w:leader="dot" w:pos="5030"/>
        </w:tabs>
        <w:rPr>
          <w:rFonts w:eastAsiaTheme="minorEastAsia"/>
          <w:noProof/>
          <w:sz w:val="22"/>
          <w:lang w:val="en-US" w:eastAsia="en-US" w:bidi="ar-SA"/>
        </w:rPr>
      </w:pPr>
      <w:hyperlink w:anchor="_Toc466965014" w:history="1">
        <w:r w:rsidR="004227CB" w:rsidRPr="00CA7EAB">
          <w:rPr>
            <w:rStyle w:val="Hyperlink"/>
            <w:noProof/>
          </w:rPr>
          <w:t>Divulgação dos Dados do Cliente</w:t>
        </w:r>
        <w:r w:rsidR="004227CB">
          <w:rPr>
            <w:noProof/>
            <w:webHidden/>
          </w:rPr>
          <w:tab/>
        </w:r>
        <w:r w:rsidR="004227CB">
          <w:rPr>
            <w:noProof/>
            <w:webHidden/>
          </w:rPr>
          <w:fldChar w:fldCharType="begin"/>
        </w:r>
        <w:r w:rsidR="004227CB">
          <w:rPr>
            <w:noProof/>
            <w:webHidden/>
          </w:rPr>
          <w:instrText xml:space="preserve"> PAGEREF _Toc466965014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08E24978" w14:textId="112AECEA" w:rsidR="004227CB" w:rsidRDefault="00AD5E78">
      <w:pPr>
        <w:pStyle w:val="TOC5"/>
        <w:tabs>
          <w:tab w:val="right" w:leader="dot" w:pos="5030"/>
        </w:tabs>
        <w:rPr>
          <w:rFonts w:eastAsiaTheme="minorEastAsia"/>
          <w:noProof/>
          <w:sz w:val="22"/>
          <w:lang w:val="en-US" w:eastAsia="en-US" w:bidi="ar-SA"/>
        </w:rPr>
      </w:pPr>
      <w:hyperlink w:anchor="_Toc466965015" w:history="1">
        <w:r w:rsidR="004227CB" w:rsidRPr="00CA7EAB">
          <w:rPr>
            <w:rStyle w:val="Hyperlink"/>
            <w:noProof/>
          </w:rPr>
          <w:t>Instituições de Ensino</w:t>
        </w:r>
        <w:r w:rsidR="004227CB">
          <w:rPr>
            <w:noProof/>
            <w:webHidden/>
          </w:rPr>
          <w:tab/>
        </w:r>
        <w:r w:rsidR="004227CB">
          <w:rPr>
            <w:noProof/>
            <w:webHidden/>
          </w:rPr>
          <w:fldChar w:fldCharType="begin"/>
        </w:r>
        <w:r w:rsidR="004227CB">
          <w:rPr>
            <w:noProof/>
            <w:webHidden/>
          </w:rPr>
          <w:instrText xml:space="preserve"> PAGEREF _Toc466965015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6C2926CF" w14:textId="463EDB5B" w:rsidR="004227CB" w:rsidRDefault="00AD5E78">
      <w:pPr>
        <w:pStyle w:val="TOC5"/>
        <w:tabs>
          <w:tab w:val="right" w:leader="dot" w:pos="5030"/>
        </w:tabs>
        <w:rPr>
          <w:rFonts w:eastAsiaTheme="minorEastAsia"/>
          <w:noProof/>
          <w:sz w:val="22"/>
          <w:lang w:val="en-US" w:eastAsia="en-US" w:bidi="ar-SA"/>
        </w:rPr>
      </w:pPr>
      <w:hyperlink w:anchor="_Toc466965016" w:history="1">
        <w:r w:rsidR="004227CB" w:rsidRPr="00CA7EAB">
          <w:rPr>
            <w:rStyle w:val="Hyperlink"/>
            <w:noProof/>
          </w:rPr>
          <w:t>Associado de Negócio HIPAA</w:t>
        </w:r>
        <w:r w:rsidR="004227CB">
          <w:rPr>
            <w:noProof/>
            <w:webHidden/>
          </w:rPr>
          <w:tab/>
        </w:r>
        <w:r w:rsidR="004227CB">
          <w:rPr>
            <w:noProof/>
            <w:webHidden/>
          </w:rPr>
          <w:fldChar w:fldCharType="begin"/>
        </w:r>
        <w:r w:rsidR="004227CB">
          <w:rPr>
            <w:noProof/>
            <w:webHidden/>
          </w:rPr>
          <w:instrText xml:space="preserve"> PAGEREF _Toc466965016 \h </w:instrText>
        </w:r>
        <w:r w:rsidR="004227CB">
          <w:rPr>
            <w:noProof/>
            <w:webHidden/>
          </w:rPr>
        </w:r>
        <w:r w:rsidR="004227CB">
          <w:rPr>
            <w:noProof/>
            <w:webHidden/>
          </w:rPr>
          <w:fldChar w:fldCharType="separate"/>
        </w:r>
        <w:r w:rsidR="004227CB">
          <w:rPr>
            <w:noProof/>
            <w:webHidden/>
          </w:rPr>
          <w:t>7</w:t>
        </w:r>
        <w:r w:rsidR="004227CB">
          <w:rPr>
            <w:noProof/>
            <w:webHidden/>
          </w:rPr>
          <w:fldChar w:fldCharType="end"/>
        </w:r>
      </w:hyperlink>
    </w:p>
    <w:p w14:paraId="01C2B619" w14:textId="79A80A02" w:rsidR="004227CB" w:rsidRDefault="00AD5E78">
      <w:pPr>
        <w:pStyle w:val="TOC5"/>
        <w:tabs>
          <w:tab w:val="right" w:leader="dot" w:pos="5030"/>
        </w:tabs>
        <w:rPr>
          <w:rFonts w:eastAsiaTheme="minorEastAsia"/>
          <w:noProof/>
          <w:sz w:val="22"/>
          <w:lang w:val="en-US" w:eastAsia="en-US" w:bidi="ar-SA"/>
        </w:rPr>
      </w:pPr>
      <w:hyperlink w:anchor="_Toc466965017" w:history="1">
        <w:r w:rsidR="004227CB" w:rsidRPr="00CA7EAB">
          <w:rPr>
            <w:rStyle w:val="Hyperlink"/>
            <w:noProof/>
          </w:rPr>
          <w:t>Segurança</w:t>
        </w:r>
        <w:r w:rsidR="004227CB">
          <w:rPr>
            <w:noProof/>
            <w:webHidden/>
          </w:rPr>
          <w:tab/>
        </w:r>
        <w:r w:rsidR="004227CB">
          <w:rPr>
            <w:noProof/>
            <w:webHidden/>
          </w:rPr>
          <w:fldChar w:fldCharType="begin"/>
        </w:r>
        <w:r w:rsidR="004227CB">
          <w:rPr>
            <w:noProof/>
            <w:webHidden/>
          </w:rPr>
          <w:instrText xml:space="preserve"> PAGEREF _Toc466965017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25D09ECC" w14:textId="16BDC096" w:rsidR="004227CB" w:rsidRDefault="00AD5E78">
      <w:pPr>
        <w:pStyle w:val="TOC5"/>
        <w:tabs>
          <w:tab w:val="right" w:leader="dot" w:pos="5030"/>
        </w:tabs>
        <w:rPr>
          <w:rFonts w:eastAsiaTheme="minorEastAsia"/>
          <w:noProof/>
          <w:sz w:val="22"/>
          <w:lang w:val="en-US" w:eastAsia="en-US" w:bidi="ar-SA"/>
        </w:rPr>
      </w:pPr>
      <w:hyperlink w:anchor="_Toc466965018" w:history="1">
        <w:r w:rsidR="004227CB" w:rsidRPr="00CA7EAB">
          <w:rPr>
            <w:rStyle w:val="Hyperlink"/>
            <w:noProof/>
          </w:rPr>
          <w:t>Notificação de Incidentes de Segurança</w:t>
        </w:r>
        <w:r w:rsidR="004227CB">
          <w:rPr>
            <w:noProof/>
            <w:webHidden/>
          </w:rPr>
          <w:tab/>
        </w:r>
        <w:r w:rsidR="004227CB">
          <w:rPr>
            <w:noProof/>
            <w:webHidden/>
          </w:rPr>
          <w:fldChar w:fldCharType="begin"/>
        </w:r>
        <w:r w:rsidR="004227CB">
          <w:rPr>
            <w:noProof/>
            <w:webHidden/>
          </w:rPr>
          <w:instrText xml:space="preserve"> PAGEREF _Toc466965018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4F68B70D" w14:textId="0D01E583" w:rsidR="004227CB" w:rsidRDefault="00AD5E78">
      <w:pPr>
        <w:pStyle w:val="TOC5"/>
        <w:tabs>
          <w:tab w:val="right" w:leader="dot" w:pos="5030"/>
        </w:tabs>
        <w:rPr>
          <w:rFonts w:eastAsiaTheme="minorEastAsia"/>
          <w:noProof/>
          <w:sz w:val="22"/>
          <w:lang w:val="en-US" w:eastAsia="en-US" w:bidi="ar-SA"/>
        </w:rPr>
      </w:pPr>
      <w:hyperlink w:anchor="_Toc466965019" w:history="1">
        <w:r w:rsidR="004227CB" w:rsidRPr="00CA7EAB">
          <w:rPr>
            <w:rStyle w:val="Hyperlink"/>
            <w:noProof/>
          </w:rPr>
          <w:t>Localização do Processamento de Dados</w:t>
        </w:r>
        <w:r w:rsidR="004227CB">
          <w:rPr>
            <w:noProof/>
            <w:webHidden/>
          </w:rPr>
          <w:tab/>
        </w:r>
        <w:r w:rsidR="004227CB">
          <w:rPr>
            <w:noProof/>
            <w:webHidden/>
          </w:rPr>
          <w:fldChar w:fldCharType="begin"/>
        </w:r>
        <w:r w:rsidR="004227CB">
          <w:rPr>
            <w:noProof/>
            <w:webHidden/>
          </w:rPr>
          <w:instrText xml:space="preserve"> PAGEREF _Toc466965019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7F434E60" w14:textId="795AC5F2" w:rsidR="004227CB" w:rsidRDefault="00AD5E78">
      <w:pPr>
        <w:pStyle w:val="TOC5"/>
        <w:tabs>
          <w:tab w:val="right" w:leader="dot" w:pos="5030"/>
        </w:tabs>
        <w:rPr>
          <w:rFonts w:eastAsiaTheme="minorEastAsia"/>
          <w:noProof/>
          <w:sz w:val="22"/>
          <w:lang w:val="en-US" w:eastAsia="en-US" w:bidi="ar-SA"/>
        </w:rPr>
      </w:pPr>
      <w:hyperlink w:anchor="_Toc466965020" w:history="1">
        <w:r w:rsidR="004227CB" w:rsidRPr="00CA7EAB">
          <w:rPr>
            <w:rStyle w:val="Hyperlink"/>
            <w:noProof/>
          </w:rPr>
          <w:t>Pré-visualizações</w:t>
        </w:r>
        <w:r w:rsidR="004227CB">
          <w:rPr>
            <w:noProof/>
            <w:webHidden/>
          </w:rPr>
          <w:tab/>
        </w:r>
        <w:r w:rsidR="004227CB">
          <w:rPr>
            <w:noProof/>
            <w:webHidden/>
          </w:rPr>
          <w:fldChar w:fldCharType="begin"/>
        </w:r>
        <w:r w:rsidR="004227CB">
          <w:rPr>
            <w:noProof/>
            <w:webHidden/>
          </w:rPr>
          <w:instrText xml:space="preserve"> PAGEREF _Toc466965020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5422C537" w14:textId="5A13E7B8" w:rsidR="004227CB" w:rsidRDefault="00AD5E78">
      <w:pPr>
        <w:pStyle w:val="TOC5"/>
        <w:tabs>
          <w:tab w:val="right" w:leader="dot" w:pos="5030"/>
        </w:tabs>
        <w:rPr>
          <w:rFonts w:eastAsiaTheme="minorEastAsia"/>
          <w:noProof/>
          <w:sz w:val="22"/>
          <w:lang w:val="en-US" w:eastAsia="en-US" w:bidi="ar-SA"/>
        </w:rPr>
      </w:pPr>
      <w:hyperlink w:anchor="_Toc466965021" w:history="1">
        <w:r w:rsidR="004227CB" w:rsidRPr="00CA7EAB">
          <w:rPr>
            <w:rStyle w:val="Hyperlink"/>
            <w:noProof/>
          </w:rPr>
          <w:t>Utilização de Subcontratantes</w:t>
        </w:r>
        <w:r w:rsidR="004227CB">
          <w:rPr>
            <w:noProof/>
            <w:webHidden/>
          </w:rPr>
          <w:tab/>
        </w:r>
        <w:r w:rsidR="004227CB">
          <w:rPr>
            <w:noProof/>
            <w:webHidden/>
          </w:rPr>
          <w:fldChar w:fldCharType="begin"/>
        </w:r>
        <w:r w:rsidR="004227CB">
          <w:rPr>
            <w:noProof/>
            <w:webHidden/>
          </w:rPr>
          <w:instrText xml:space="preserve"> PAGEREF _Toc466965021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54F4B110" w14:textId="1064B64D" w:rsidR="004227CB" w:rsidRDefault="00AD5E78">
      <w:pPr>
        <w:pStyle w:val="TOC5"/>
        <w:tabs>
          <w:tab w:val="right" w:leader="dot" w:pos="5030"/>
        </w:tabs>
        <w:rPr>
          <w:rFonts w:eastAsiaTheme="minorEastAsia"/>
          <w:noProof/>
          <w:sz w:val="22"/>
          <w:lang w:val="en-US" w:eastAsia="en-US" w:bidi="ar-SA"/>
        </w:rPr>
      </w:pPr>
      <w:hyperlink w:anchor="_Toc466965022" w:history="1">
        <w:r w:rsidR="004227CB" w:rsidRPr="00CA7EAB">
          <w:rPr>
            <w:rStyle w:val="Hyperlink"/>
            <w:noProof/>
          </w:rPr>
          <w:t>Como Contactar a Microsoft</w:t>
        </w:r>
        <w:r w:rsidR="004227CB">
          <w:rPr>
            <w:noProof/>
            <w:webHidden/>
          </w:rPr>
          <w:tab/>
        </w:r>
        <w:r w:rsidR="004227CB">
          <w:rPr>
            <w:noProof/>
            <w:webHidden/>
          </w:rPr>
          <w:fldChar w:fldCharType="begin"/>
        </w:r>
        <w:r w:rsidR="004227CB">
          <w:rPr>
            <w:noProof/>
            <w:webHidden/>
          </w:rPr>
          <w:instrText xml:space="preserve"> PAGEREF _Toc466965022 \h </w:instrText>
        </w:r>
        <w:r w:rsidR="004227CB">
          <w:rPr>
            <w:noProof/>
            <w:webHidden/>
          </w:rPr>
        </w:r>
        <w:r w:rsidR="004227CB">
          <w:rPr>
            <w:noProof/>
            <w:webHidden/>
          </w:rPr>
          <w:fldChar w:fldCharType="separate"/>
        </w:r>
        <w:r w:rsidR="004227CB">
          <w:rPr>
            <w:noProof/>
            <w:webHidden/>
          </w:rPr>
          <w:t>8</w:t>
        </w:r>
        <w:r w:rsidR="004227CB">
          <w:rPr>
            <w:noProof/>
            <w:webHidden/>
          </w:rPr>
          <w:fldChar w:fldCharType="end"/>
        </w:r>
      </w:hyperlink>
    </w:p>
    <w:p w14:paraId="4A3983BC" w14:textId="690E750E" w:rsidR="004227CB" w:rsidRDefault="00AD5E78">
      <w:pPr>
        <w:pStyle w:val="TOC3"/>
        <w:rPr>
          <w:rFonts w:eastAsiaTheme="minorEastAsia"/>
          <w:b w:val="0"/>
          <w:smallCaps w:val="0"/>
          <w:sz w:val="22"/>
          <w:lang w:val="en-US" w:eastAsia="en-US" w:bidi="ar-SA"/>
        </w:rPr>
      </w:pPr>
      <w:hyperlink w:anchor="_Toc466965023" w:history="1">
        <w:r w:rsidR="004227CB" w:rsidRPr="00CA7EAB">
          <w:rPr>
            <w:rStyle w:val="Hyperlink"/>
          </w:rPr>
          <w:t>Termos de Processamento de Dados</w:t>
        </w:r>
        <w:r w:rsidR="004227CB">
          <w:rPr>
            <w:webHidden/>
          </w:rPr>
          <w:tab/>
        </w:r>
        <w:r w:rsidR="004227CB">
          <w:rPr>
            <w:webHidden/>
          </w:rPr>
          <w:fldChar w:fldCharType="begin"/>
        </w:r>
        <w:r w:rsidR="004227CB">
          <w:rPr>
            <w:webHidden/>
          </w:rPr>
          <w:instrText xml:space="preserve"> PAGEREF _Toc466965023 \h </w:instrText>
        </w:r>
        <w:r w:rsidR="004227CB">
          <w:rPr>
            <w:webHidden/>
          </w:rPr>
        </w:r>
        <w:r w:rsidR="004227CB">
          <w:rPr>
            <w:webHidden/>
          </w:rPr>
          <w:fldChar w:fldCharType="separate"/>
        </w:r>
        <w:r w:rsidR="004227CB">
          <w:rPr>
            <w:webHidden/>
          </w:rPr>
          <w:t>10</w:t>
        </w:r>
        <w:r w:rsidR="004227CB">
          <w:rPr>
            <w:webHidden/>
          </w:rPr>
          <w:fldChar w:fldCharType="end"/>
        </w:r>
      </w:hyperlink>
    </w:p>
    <w:p w14:paraId="1B7FA3BB" w14:textId="339783C6" w:rsidR="004227CB" w:rsidRDefault="00AD5E78">
      <w:pPr>
        <w:pStyle w:val="TOC5"/>
        <w:tabs>
          <w:tab w:val="right" w:leader="dot" w:pos="5030"/>
        </w:tabs>
        <w:rPr>
          <w:rFonts w:eastAsiaTheme="minorEastAsia"/>
          <w:noProof/>
          <w:sz w:val="22"/>
          <w:lang w:val="en-US" w:eastAsia="en-US" w:bidi="ar-SA"/>
        </w:rPr>
      </w:pPr>
      <w:hyperlink w:anchor="_Toc466965024" w:history="1">
        <w:r w:rsidR="004227CB" w:rsidRPr="00CA7EAB">
          <w:rPr>
            <w:rStyle w:val="Hyperlink"/>
            <w:noProof/>
          </w:rPr>
          <w:t>Localização dos Dados do Cliente Inativos</w:t>
        </w:r>
        <w:r w:rsidR="004227CB">
          <w:rPr>
            <w:noProof/>
            <w:webHidden/>
          </w:rPr>
          <w:tab/>
        </w:r>
        <w:r w:rsidR="004227CB">
          <w:rPr>
            <w:noProof/>
            <w:webHidden/>
          </w:rPr>
          <w:fldChar w:fldCharType="begin"/>
        </w:r>
        <w:r w:rsidR="004227CB">
          <w:rPr>
            <w:noProof/>
            <w:webHidden/>
          </w:rPr>
          <w:instrText xml:space="preserve"> PAGEREF _Toc466965024 \h </w:instrText>
        </w:r>
        <w:r w:rsidR="004227CB">
          <w:rPr>
            <w:noProof/>
            <w:webHidden/>
          </w:rPr>
        </w:r>
        <w:r w:rsidR="004227CB">
          <w:rPr>
            <w:noProof/>
            <w:webHidden/>
          </w:rPr>
          <w:fldChar w:fldCharType="separate"/>
        </w:r>
        <w:r w:rsidR="004227CB">
          <w:rPr>
            <w:noProof/>
            <w:webHidden/>
          </w:rPr>
          <w:t>11</w:t>
        </w:r>
        <w:r w:rsidR="004227CB">
          <w:rPr>
            <w:noProof/>
            <w:webHidden/>
          </w:rPr>
          <w:fldChar w:fldCharType="end"/>
        </w:r>
      </w:hyperlink>
    </w:p>
    <w:p w14:paraId="0AB90E02" w14:textId="20249BB5" w:rsidR="004227CB" w:rsidRDefault="00AD5E78">
      <w:pPr>
        <w:pStyle w:val="TOC5"/>
        <w:tabs>
          <w:tab w:val="right" w:leader="dot" w:pos="5030"/>
        </w:tabs>
        <w:rPr>
          <w:rFonts w:eastAsiaTheme="minorEastAsia"/>
          <w:noProof/>
          <w:sz w:val="22"/>
          <w:lang w:val="en-US" w:eastAsia="en-US" w:bidi="ar-SA"/>
        </w:rPr>
      </w:pPr>
      <w:hyperlink w:anchor="_Toc466965025" w:history="1">
        <w:r w:rsidR="004227CB" w:rsidRPr="00CA7EAB">
          <w:rPr>
            <w:rStyle w:val="Hyperlink"/>
            <w:noProof/>
          </w:rPr>
          <w:t>Privacidade</w:t>
        </w:r>
        <w:r w:rsidR="004227CB">
          <w:rPr>
            <w:noProof/>
            <w:webHidden/>
          </w:rPr>
          <w:tab/>
        </w:r>
        <w:r w:rsidR="004227CB">
          <w:rPr>
            <w:noProof/>
            <w:webHidden/>
          </w:rPr>
          <w:fldChar w:fldCharType="begin"/>
        </w:r>
        <w:r w:rsidR="004227CB">
          <w:rPr>
            <w:noProof/>
            <w:webHidden/>
          </w:rPr>
          <w:instrText xml:space="preserve"> PAGEREF _Toc466965025 \h </w:instrText>
        </w:r>
        <w:r w:rsidR="004227CB">
          <w:rPr>
            <w:noProof/>
            <w:webHidden/>
          </w:rPr>
        </w:r>
        <w:r w:rsidR="004227CB">
          <w:rPr>
            <w:noProof/>
            <w:webHidden/>
          </w:rPr>
          <w:fldChar w:fldCharType="separate"/>
        </w:r>
        <w:r w:rsidR="004227CB">
          <w:rPr>
            <w:noProof/>
            <w:webHidden/>
          </w:rPr>
          <w:t>11</w:t>
        </w:r>
        <w:r w:rsidR="004227CB">
          <w:rPr>
            <w:noProof/>
            <w:webHidden/>
          </w:rPr>
          <w:fldChar w:fldCharType="end"/>
        </w:r>
      </w:hyperlink>
    </w:p>
    <w:p w14:paraId="785B2ABB" w14:textId="78FF5F54" w:rsidR="004227CB" w:rsidRDefault="00AD5E78">
      <w:pPr>
        <w:pStyle w:val="TOC5"/>
        <w:tabs>
          <w:tab w:val="right" w:leader="dot" w:pos="5030"/>
        </w:tabs>
        <w:rPr>
          <w:rFonts w:eastAsiaTheme="minorEastAsia"/>
          <w:noProof/>
          <w:sz w:val="22"/>
          <w:lang w:val="en-US" w:eastAsia="en-US" w:bidi="ar-SA"/>
        </w:rPr>
      </w:pPr>
      <w:hyperlink w:anchor="_Toc466965026" w:history="1">
        <w:r w:rsidR="004227CB" w:rsidRPr="00CA7EAB">
          <w:rPr>
            <w:rStyle w:val="Hyperlink"/>
            <w:noProof/>
          </w:rPr>
          <w:t>Termos Europeus Adicionais.</w:t>
        </w:r>
        <w:r w:rsidR="004227CB">
          <w:rPr>
            <w:noProof/>
            <w:webHidden/>
          </w:rPr>
          <w:tab/>
        </w:r>
        <w:r w:rsidR="004227CB">
          <w:rPr>
            <w:noProof/>
            <w:webHidden/>
          </w:rPr>
          <w:fldChar w:fldCharType="begin"/>
        </w:r>
        <w:r w:rsidR="004227CB">
          <w:rPr>
            <w:noProof/>
            <w:webHidden/>
          </w:rPr>
          <w:instrText xml:space="preserve"> PAGEREF _Toc466965026 \h </w:instrText>
        </w:r>
        <w:r w:rsidR="004227CB">
          <w:rPr>
            <w:noProof/>
            <w:webHidden/>
          </w:rPr>
        </w:r>
        <w:r w:rsidR="004227CB">
          <w:rPr>
            <w:noProof/>
            <w:webHidden/>
          </w:rPr>
          <w:fldChar w:fldCharType="separate"/>
        </w:r>
        <w:r w:rsidR="004227CB">
          <w:rPr>
            <w:noProof/>
            <w:webHidden/>
          </w:rPr>
          <w:t>11</w:t>
        </w:r>
        <w:r w:rsidR="004227CB">
          <w:rPr>
            <w:noProof/>
            <w:webHidden/>
          </w:rPr>
          <w:fldChar w:fldCharType="end"/>
        </w:r>
      </w:hyperlink>
    </w:p>
    <w:p w14:paraId="5C833720" w14:textId="069AD273" w:rsidR="004227CB" w:rsidRDefault="00AD5E78">
      <w:pPr>
        <w:pStyle w:val="TOC5"/>
        <w:tabs>
          <w:tab w:val="right" w:leader="dot" w:pos="5030"/>
        </w:tabs>
        <w:rPr>
          <w:rFonts w:eastAsiaTheme="minorEastAsia"/>
          <w:noProof/>
          <w:sz w:val="22"/>
          <w:lang w:val="en-US" w:eastAsia="en-US" w:bidi="ar-SA"/>
        </w:rPr>
      </w:pPr>
      <w:hyperlink w:anchor="_Toc466965027" w:history="1">
        <w:r w:rsidR="004227CB" w:rsidRPr="00CA7EAB">
          <w:rPr>
            <w:rStyle w:val="Hyperlink"/>
            <w:noProof/>
          </w:rPr>
          <w:t>Segurança</w:t>
        </w:r>
        <w:r w:rsidR="004227CB">
          <w:rPr>
            <w:noProof/>
            <w:webHidden/>
          </w:rPr>
          <w:tab/>
        </w:r>
        <w:r w:rsidR="004227CB">
          <w:rPr>
            <w:noProof/>
            <w:webHidden/>
          </w:rPr>
          <w:fldChar w:fldCharType="begin"/>
        </w:r>
        <w:r w:rsidR="004227CB">
          <w:rPr>
            <w:noProof/>
            <w:webHidden/>
          </w:rPr>
          <w:instrText xml:space="preserve"> PAGEREF _Toc466965027 \h </w:instrText>
        </w:r>
        <w:r w:rsidR="004227CB">
          <w:rPr>
            <w:noProof/>
            <w:webHidden/>
          </w:rPr>
        </w:r>
        <w:r w:rsidR="004227CB">
          <w:rPr>
            <w:noProof/>
            <w:webHidden/>
          </w:rPr>
          <w:fldChar w:fldCharType="separate"/>
        </w:r>
        <w:r w:rsidR="004227CB">
          <w:rPr>
            <w:noProof/>
            <w:webHidden/>
          </w:rPr>
          <w:t>12</w:t>
        </w:r>
        <w:r w:rsidR="004227CB">
          <w:rPr>
            <w:noProof/>
            <w:webHidden/>
          </w:rPr>
          <w:fldChar w:fldCharType="end"/>
        </w:r>
      </w:hyperlink>
    </w:p>
    <w:p w14:paraId="30E6B5BF" w14:textId="7EAF85F7" w:rsidR="004227CB" w:rsidRDefault="00AD5E78">
      <w:pPr>
        <w:pStyle w:val="TOC1"/>
        <w:tabs>
          <w:tab w:val="right" w:leader="dot" w:pos="5030"/>
        </w:tabs>
        <w:rPr>
          <w:rFonts w:eastAsiaTheme="minorEastAsia"/>
          <w:b w:val="0"/>
          <w:caps w:val="0"/>
          <w:noProof/>
          <w:sz w:val="22"/>
          <w:lang w:val="en-US" w:eastAsia="en-US" w:bidi="ar-SA"/>
        </w:rPr>
      </w:pPr>
      <w:hyperlink w:anchor="_Toc466965028" w:history="1">
        <w:r w:rsidR="004227CB" w:rsidRPr="00CA7EAB">
          <w:rPr>
            <w:rStyle w:val="Hyperlink"/>
            <w:noProof/>
          </w:rPr>
          <w:t>Termos Específicos do Serviço Online</w:t>
        </w:r>
        <w:r w:rsidR="004227CB">
          <w:rPr>
            <w:noProof/>
            <w:webHidden/>
          </w:rPr>
          <w:tab/>
        </w:r>
        <w:r w:rsidR="004227CB">
          <w:rPr>
            <w:noProof/>
            <w:webHidden/>
          </w:rPr>
          <w:fldChar w:fldCharType="begin"/>
        </w:r>
        <w:r w:rsidR="004227CB">
          <w:rPr>
            <w:noProof/>
            <w:webHidden/>
          </w:rPr>
          <w:instrText xml:space="preserve"> PAGEREF _Toc466965028 \h </w:instrText>
        </w:r>
        <w:r w:rsidR="004227CB">
          <w:rPr>
            <w:noProof/>
            <w:webHidden/>
          </w:rPr>
        </w:r>
        <w:r w:rsidR="004227CB">
          <w:rPr>
            <w:noProof/>
            <w:webHidden/>
          </w:rPr>
          <w:fldChar w:fldCharType="separate"/>
        </w:r>
        <w:r w:rsidR="004227CB">
          <w:rPr>
            <w:noProof/>
            <w:webHidden/>
          </w:rPr>
          <w:t>15</w:t>
        </w:r>
        <w:r w:rsidR="004227CB">
          <w:rPr>
            <w:noProof/>
            <w:webHidden/>
          </w:rPr>
          <w:fldChar w:fldCharType="end"/>
        </w:r>
      </w:hyperlink>
    </w:p>
    <w:p w14:paraId="1DD7222D" w14:textId="5433EE7C" w:rsidR="004227CB" w:rsidRDefault="00AD5E78">
      <w:pPr>
        <w:pStyle w:val="TOC2"/>
        <w:tabs>
          <w:tab w:val="right" w:leader="dot" w:pos="5030"/>
        </w:tabs>
        <w:rPr>
          <w:rFonts w:eastAsiaTheme="minorEastAsia"/>
          <w:b w:val="0"/>
          <w:smallCaps w:val="0"/>
          <w:noProof/>
          <w:sz w:val="22"/>
          <w:lang w:val="en-US" w:eastAsia="en-US" w:bidi="ar-SA"/>
        </w:rPr>
      </w:pPr>
      <w:hyperlink w:anchor="_Toc466965029" w:history="1">
        <w:r w:rsidR="004227CB" w:rsidRPr="00CA7EAB">
          <w:rPr>
            <w:rStyle w:val="Hyperlink"/>
            <w:noProof/>
            <w:lang w:val="pt-BR"/>
          </w:rPr>
          <w:t>Serviços do Microsoft Azure</w:t>
        </w:r>
        <w:r w:rsidR="004227CB">
          <w:rPr>
            <w:noProof/>
            <w:webHidden/>
          </w:rPr>
          <w:tab/>
        </w:r>
        <w:r w:rsidR="004227CB">
          <w:rPr>
            <w:noProof/>
            <w:webHidden/>
          </w:rPr>
          <w:fldChar w:fldCharType="begin"/>
        </w:r>
        <w:r w:rsidR="004227CB">
          <w:rPr>
            <w:noProof/>
            <w:webHidden/>
          </w:rPr>
          <w:instrText xml:space="preserve"> PAGEREF _Toc466965029 \h </w:instrText>
        </w:r>
        <w:r w:rsidR="004227CB">
          <w:rPr>
            <w:noProof/>
            <w:webHidden/>
          </w:rPr>
        </w:r>
        <w:r w:rsidR="004227CB">
          <w:rPr>
            <w:noProof/>
            <w:webHidden/>
          </w:rPr>
          <w:fldChar w:fldCharType="separate"/>
        </w:r>
        <w:r w:rsidR="004227CB">
          <w:rPr>
            <w:noProof/>
            <w:webHidden/>
          </w:rPr>
          <w:t>15</w:t>
        </w:r>
        <w:r w:rsidR="004227CB">
          <w:rPr>
            <w:noProof/>
            <w:webHidden/>
          </w:rPr>
          <w:fldChar w:fldCharType="end"/>
        </w:r>
      </w:hyperlink>
    </w:p>
    <w:p w14:paraId="6146DE41" w14:textId="6908FB29" w:rsidR="004227CB" w:rsidRDefault="00AD5E78">
      <w:pPr>
        <w:pStyle w:val="TOC4"/>
        <w:rPr>
          <w:rFonts w:eastAsiaTheme="minorEastAsia"/>
          <w:smallCaps w:val="0"/>
          <w:noProof/>
          <w:sz w:val="22"/>
          <w:lang w:val="en-US" w:eastAsia="en-US" w:bidi="ar-SA"/>
        </w:rPr>
      </w:pPr>
      <w:hyperlink w:anchor="_Toc466965030" w:history="1">
        <w:r w:rsidR="004227CB" w:rsidRPr="00CA7EAB">
          <w:rPr>
            <w:rStyle w:val="Hyperlink"/>
            <w:noProof/>
          </w:rPr>
          <w:t>Microsoft Translator</w:t>
        </w:r>
        <w:r w:rsidR="004227CB">
          <w:rPr>
            <w:noProof/>
            <w:webHidden/>
          </w:rPr>
          <w:tab/>
        </w:r>
        <w:r w:rsidR="004227CB">
          <w:rPr>
            <w:noProof/>
            <w:webHidden/>
          </w:rPr>
          <w:fldChar w:fldCharType="begin"/>
        </w:r>
        <w:r w:rsidR="004227CB">
          <w:rPr>
            <w:noProof/>
            <w:webHidden/>
          </w:rPr>
          <w:instrText xml:space="preserve"> PAGEREF _Toc466965030 \h </w:instrText>
        </w:r>
        <w:r w:rsidR="004227CB">
          <w:rPr>
            <w:noProof/>
            <w:webHidden/>
          </w:rPr>
        </w:r>
        <w:r w:rsidR="004227CB">
          <w:rPr>
            <w:noProof/>
            <w:webHidden/>
          </w:rPr>
          <w:fldChar w:fldCharType="separate"/>
        </w:r>
        <w:r w:rsidR="004227CB">
          <w:rPr>
            <w:noProof/>
            <w:webHidden/>
          </w:rPr>
          <w:t>16</w:t>
        </w:r>
        <w:r w:rsidR="004227CB">
          <w:rPr>
            <w:noProof/>
            <w:webHidden/>
          </w:rPr>
          <w:fldChar w:fldCharType="end"/>
        </w:r>
      </w:hyperlink>
    </w:p>
    <w:p w14:paraId="76C94F82" w14:textId="1B09CC0B" w:rsidR="004227CB" w:rsidRDefault="00AD5E78">
      <w:pPr>
        <w:pStyle w:val="TOC2"/>
        <w:tabs>
          <w:tab w:val="right" w:leader="dot" w:pos="5030"/>
        </w:tabs>
        <w:rPr>
          <w:rFonts w:eastAsiaTheme="minorEastAsia"/>
          <w:b w:val="0"/>
          <w:smallCaps w:val="0"/>
          <w:noProof/>
          <w:sz w:val="22"/>
          <w:lang w:val="en-US" w:eastAsia="en-US" w:bidi="ar-SA"/>
        </w:rPr>
      </w:pPr>
      <w:hyperlink w:anchor="_Toc466965031" w:history="1">
        <w:r w:rsidR="004227CB" w:rsidRPr="00CA7EAB">
          <w:rPr>
            <w:rStyle w:val="Hyperlink"/>
            <w:noProof/>
          </w:rPr>
          <w:t>Planos do Microsoft Azure</w:t>
        </w:r>
        <w:r w:rsidR="004227CB">
          <w:rPr>
            <w:noProof/>
            <w:webHidden/>
          </w:rPr>
          <w:tab/>
        </w:r>
        <w:r w:rsidR="004227CB">
          <w:rPr>
            <w:noProof/>
            <w:webHidden/>
          </w:rPr>
          <w:fldChar w:fldCharType="begin"/>
        </w:r>
        <w:r w:rsidR="004227CB">
          <w:rPr>
            <w:noProof/>
            <w:webHidden/>
          </w:rPr>
          <w:instrText xml:space="preserve"> PAGEREF _Toc466965031 \h </w:instrText>
        </w:r>
        <w:r w:rsidR="004227CB">
          <w:rPr>
            <w:noProof/>
            <w:webHidden/>
          </w:rPr>
        </w:r>
        <w:r w:rsidR="004227CB">
          <w:rPr>
            <w:noProof/>
            <w:webHidden/>
          </w:rPr>
          <w:fldChar w:fldCharType="separate"/>
        </w:r>
        <w:r w:rsidR="004227CB">
          <w:rPr>
            <w:noProof/>
            <w:webHidden/>
          </w:rPr>
          <w:t>16</w:t>
        </w:r>
        <w:r w:rsidR="004227CB">
          <w:rPr>
            <w:noProof/>
            <w:webHidden/>
          </w:rPr>
          <w:fldChar w:fldCharType="end"/>
        </w:r>
      </w:hyperlink>
    </w:p>
    <w:p w14:paraId="23FC1DA6" w14:textId="47138086" w:rsidR="004227CB" w:rsidRDefault="00AD5E78">
      <w:pPr>
        <w:pStyle w:val="TOC4"/>
        <w:rPr>
          <w:rFonts w:eastAsiaTheme="minorEastAsia"/>
          <w:smallCaps w:val="0"/>
          <w:noProof/>
          <w:sz w:val="22"/>
          <w:lang w:val="en-US" w:eastAsia="en-US" w:bidi="ar-SA"/>
        </w:rPr>
      </w:pPr>
      <w:hyperlink w:anchor="_Toc466965032" w:history="1">
        <w:r w:rsidR="004227CB" w:rsidRPr="00CA7EAB">
          <w:rPr>
            <w:rStyle w:val="Hyperlink"/>
            <w:noProof/>
          </w:rPr>
          <w:t>Azure Active Directory Basic</w:t>
        </w:r>
        <w:r w:rsidR="004227CB">
          <w:rPr>
            <w:noProof/>
            <w:webHidden/>
          </w:rPr>
          <w:tab/>
        </w:r>
        <w:r w:rsidR="004227CB">
          <w:rPr>
            <w:noProof/>
            <w:webHidden/>
          </w:rPr>
          <w:fldChar w:fldCharType="begin"/>
        </w:r>
        <w:r w:rsidR="004227CB">
          <w:rPr>
            <w:noProof/>
            <w:webHidden/>
          </w:rPr>
          <w:instrText xml:space="preserve"> PAGEREF _Toc466965032 \h </w:instrText>
        </w:r>
        <w:r w:rsidR="004227CB">
          <w:rPr>
            <w:noProof/>
            <w:webHidden/>
          </w:rPr>
        </w:r>
        <w:r w:rsidR="004227CB">
          <w:rPr>
            <w:noProof/>
            <w:webHidden/>
          </w:rPr>
          <w:fldChar w:fldCharType="separate"/>
        </w:r>
        <w:r w:rsidR="004227CB">
          <w:rPr>
            <w:noProof/>
            <w:webHidden/>
          </w:rPr>
          <w:t>16</w:t>
        </w:r>
        <w:r w:rsidR="004227CB">
          <w:rPr>
            <w:noProof/>
            <w:webHidden/>
          </w:rPr>
          <w:fldChar w:fldCharType="end"/>
        </w:r>
      </w:hyperlink>
    </w:p>
    <w:p w14:paraId="1A0A20AE" w14:textId="3A3B54D3" w:rsidR="004227CB" w:rsidRDefault="00AD5E78">
      <w:pPr>
        <w:pStyle w:val="TOC4"/>
        <w:rPr>
          <w:rFonts w:eastAsiaTheme="minorEastAsia"/>
          <w:smallCaps w:val="0"/>
          <w:noProof/>
          <w:sz w:val="22"/>
          <w:lang w:val="en-US" w:eastAsia="en-US" w:bidi="ar-SA"/>
        </w:rPr>
      </w:pPr>
      <w:hyperlink w:anchor="_Toc466965033" w:history="1">
        <w:r w:rsidR="004227CB" w:rsidRPr="00CA7EAB">
          <w:rPr>
            <w:rStyle w:val="Hyperlink"/>
            <w:noProof/>
          </w:rPr>
          <w:t>Azure Active Directory Premium</w:t>
        </w:r>
        <w:r w:rsidR="004227CB">
          <w:rPr>
            <w:noProof/>
            <w:webHidden/>
          </w:rPr>
          <w:tab/>
        </w:r>
        <w:r w:rsidR="004227CB">
          <w:rPr>
            <w:noProof/>
            <w:webHidden/>
          </w:rPr>
          <w:fldChar w:fldCharType="begin"/>
        </w:r>
        <w:r w:rsidR="004227CB">
          <w:rPr>
            <w:noProof/>
            <w:webHidden/>
          </w:rPr>
          <w:instrText xml:space="preserve"> PAGEREF _Toc466965033 \h </w:instrText>
        </w:r>
        <w:r w:rsidR="004227CB">
          <w:rPr>
            <w:noProof/>
            <w:webHidden/>
          </w:rPr>
        </w:r>
        <w:r w:rsidR="004227CB">
          <w:rPr>
            <w:noProof/>
            <w:webHidden/>
          </w:rPr>
          <w:fldChar w:fldCharType="separate"/>
        </w:r>
        <w:r w:rsidR="004227CB">
          <w:rPr>
            <w:noProof/>
            <w:webHidden/>
          </w:rPr>
          <w:t>16</w:t>
        </w:r>
        <w:r w:rsidR="004227CB">
          <w:rPr>
            <w:noProof/>
            <w:webHidden/>
          </w:rPr>
          <w:fldChar w:fldCharType="end"/>
        </w:r>
      </w:hyperlink>
    </w:p>
    <w:p w14:paraId="11946F9B" w14:textId="766B0EE0" w:rsidR="004227CB" w:rsidRDefault="00AD5E78">
      <w:pPr>
        <w:pStyle w:val="TOC4"/>
        <w:rPr>
          <w:rFonts w:eastAsiaTheme="minorEastAsia"/>
          <w:smallCaps w:val="0"/>
          <w:noProof/>
          <w:sz w:val="22"/>
          <w:lang w:val="en-US" w:eastAsia="en-US" w:bidi="ar-SA"/>
        </w:rPr>
      </w:pPr>
      <w:hyperlink w:anchor="_Toc466965034" w:history="1">
        <w:r w:rsidR="004227CB" w:rsidRPr="00CA7EAB">
          <w:rPr>
            <w:rStyle w:val="Hyperlink"/>
            <w:noProof/>
          </w:rPr>
          <w:t>Azure Information Protection Premium</w:t>
        </w:r>
        <w:r w:rsidR="004227CB">
          <w:rPr>
            <w:noProof/>
            <w:webHidden/>
          </w:rPr>
          <w:tab/>
        </w:r>
        <w:r w:rsidR="004227CB">
          <w:rPr>
            <w:noProof/>
            <w:webHidden/>
          </w:rPr>
          <w:fldChar w:fldCharType="begin"/>
        </w:r>
        <w:r w:rsidR="004227CB">
          <w:rPr>
            <w:noProof/>
            <w:webHidden/>
          </w:rPr>
          <w:instrText xml:space="preserve"> PAGEREF _Toc466965034 \h </w:instrText>
        </w:r>
        <w:r w:rsidR="004227CB">
          <w:rPr>
            <w:noProof/>
            <w:webHidden/>
          </w:rPr>
        </w:r>
        <w:r w:rsidR="004227CB">
          <w:rPr>
            <w:noProof/>
            <w:webHidden/>
          </w:rPr>
          <w:fldChar w:fldCharType="separate"/>
        </w:r>
        <w:r w:rsidR="004227CB">
          <w:rPr>
            <w:noProof/>
            <w:webHidden/>
          </w:rPr>
          <w:t>17</w:t>
        </w:r>
        <w:r w:rsidR="004227CB">
          <w:rPr>
            <w:noProof/>
            <w:webHidden/>
          </w:rPr>
          <w:fldChar w:fldCharType="end"/>
        </w:r>
      </w:hyperlink>
    </w:p>
    <w:p w14:paraId="068A5039" w14:textId="5CA65982" w:rsidR="004227CB" w:rsidRDefault="00AD5E78">
      <w:pPr>
        <w:pStyle w:val="TOC3"/>
        <w:rPr>
          <w:rFonts w:eastAsiaTheme="minorEastAsia"/>
          <w:b w:val="0"/>
          <w:smallCaps w:val="0"/>
          <w:sz w:val="22"/>
          <w:lang w:val="en-US" w:eastAsia="en-US" w:bidi="ar-SA"/>
        </w:rPr>
      </w:pPr>
      <w:hyperlink w:anchor="_Toc466965035" w:history="1">
        <w:r w:rsidR="004227CB" w:rsidRPr="00CA7EAB">
          <w:rPr>
            <w:rStyle w:val="Hyperlink"/>
          </w:rPr>
          <w:t>Serviços do Microsoft Dynamics 365</w:t>
        </w:r>
        <w:r w:rsidR="004227CB">
          <w:rPr>
            <w:webHidden/>
          </w:rPr>
          <w:tab/>
        </w:r>
        <w:r w:rsidR="004227CB">
          <w:rPr>
            <w:webHidden/>
          </w:rPr>
          <w:fldChar w:fldCharType="begin"/>
        </w:r>
        <w:r w:rsidR="004227CB">
          <w:rPr>
            <w:webHidden/>
          </w:rPr>
          <w:instrText xml:space="preserve"> PAGEREF _Toc466965035 \h </w:instrText>
        </w:r>
        <w:r w:rsidR="004227CB">
          <w:rPr>
            <w:webHidden/>
          </w:rPr>
        </w:r>
        <w:r w:rsidR="004227CB">
          <w:rPr>
            <w:webHidden/>
          </w:rPr>
          <w:fldChar w:fldCharType="separate"/>
        </w:r>
        <w:r w:rsidR="004227CB">
          <w:rPr>
            <w:webHidden/>
          </w:rPr>
          <w:t>17</w:t>
        </w:r>
        <w:r w:rsidR="004227CB">
          <w:rPr>
            <w:webHidden/>
          </w:rPr>
          <w:fldChar w:fldCharType="end"/>
        </w:r>
      </w:hyperlink>
    </w:p>
    <w:p w14:paraId="0334560E" w14:textId="7C738AFB" w:rsidR="004227CB" w:rsidRDefault="00AD5E78">
      <w:pPr>
        <w:pStyle w:val="TOC2"/>
        <w:tabs>
          <w:tab w:val="right" w:leader="dot" w:pos="5030"/>
        </w:tabs>
        <w:rPr>
          <w:rFonts w:eastAsiaTheme="minorEastAsia"/>
          <w:b w:val="0"/>
          <w:smallCaps w:val="0"/>
          <w:noProof/>
          <w:sz w:val="22"/>
          <w:lang w:val="en-US" w:eastAsia="en-US" w:bidi="ar-SA"/>
        </w:rPr>
      </w:pPr>
      <w:hyperlink w:anchor="_Toc466965036" w:history="1">
        <w:r w:rsidR="004227CB" w:rsidRPr="00CA7EAB">
          <w:rPr>
            <w:rStyle w:val="Hyperlink"/>
            <w:noProof/>
            <w:lang w:val="pt-BR"/>
          </w:rPr>
          <w:t>Serviços do Office 365</w:t>
        </w:r>
        <w:r w:rsidR="004227CB">
          <w:rPr>
            <w:noProof/>
            <w:webHidden/>
          </w:rPr>
          <w:tab/>
        </w:r>
        <w:r w:rsidR="004227CB">
          <w:rPr>
            <w:noProof/>
            <w:webHidden/>
          </w:rPr>
          <w:fldChar w:fldCharType="begin"/>
        </w:r>
        <w:r w:rsidR="004227CB">
          <w:rPr>
            <w:noProof/>
            <w:webHidden/>
          </w:rPr>
          <w:instrText xml:space="preserve"> PAGEREF _Toc466965036 \h </w:instrText>
        </w:r>
        <w:r w:rsidR="004227CB">
          <w:rPr>
            <w:noProof/>
            <w:webHidden/>
          </w:rPr>
        </w:r>
        <w:r w:rsidR="004227CB">
          <w:rPr>
            <w:noProof/>
            <w:webHidden/>
          </w:rPr>
          <w:fldChar w:fldCharType="separate"/>
        </w:r>
        <w:r w:rsidR="004227CB">
          <w:rPr>
            <w:noProof/>
            <w:webHidden/>
          </w:rPr>
          <w:t>18</w:t>
        </w:r>
        <w:r w:rsidR="004227CB">
          <w:rPr>
            <w:noProof/>
            <w:webHidden/>
          </w:rPr>
          <w:fldChar w:fldCharType="end"/>
        </w:r>
      </w:hyperlink>
    </w:p>
    <w:p w14:paraId="09D6052C" w14:textId="2E58C2DB" w:rsidR="004227CB" w:rsidRDefault="00AD5E78">
      <w:pPr>
        <w:pStyle w:val="TOC4"/>
        <w:rPr>
          <w:rFonts w:eastAsiaTheme="minorEastAsia"/>
          <w:smallCaps w:val="0"/>
          <w:noProof/>
          <w:sz w:val="22"/>
          <w:lang w:val="en-US" w:eastAsia="en-US" w:bidi="ar-SA"/>
        </w:rPr>
      </w:pPr>
      <w:hyperlink w:anchor="_Toc466965037" w:history="1">
        <w:r w:rsidR="004227CB" w:rsidRPr="00CA7EAB">
          <w:rPr>
            <w:rStyle w:val="Hyperlink"/>
            <w:noProof/>
            <w:lang w:val="pt-BR"/>
          </w:rPr>
          <w:t>Exchange Online</w:t>
        </w:r>
        <w:r w:rsidR="004227CB">
          <w:rPr>
            <w:noProof/>
            <w:webHidden/>
          </w:rPr>
          <w:tab/>
        </w:r>
        <w:r w:rsidR="004227CB">
          <w:rPr>
            <w:noProof/>
            <w:webHidden/>
          </w:rPr>
          <w:fldChar w:fldCharType="begin"/>
        </w:r>
        <w:r w:rsidR="004227CB">
          <w:rPr>
            <w:noProof/>
            <w:webHidden/>
          </w:rPr>
          <w:instrText xml:space="preserve"> PAGEREF _Toc466965037 \h </w:instrText>
        </w:r>
        <w:r w:rsidR="004227CB">
          <w:rPr>
            <w:noProof/>
            <w:webHidden/>
          </w:rPr>
        </w:r>
        <w:r w:rsidR="004227CB">
          <w:rPr>
            <w:noProof/>
            <w:webHidden/>
          </w:rPr>
          <w:fldChar w:fldCharType="separate"/>
        </w:r>
        <w:r w:rsidR="004227CB">
          <w:rPr>
            <w:noProof/>
            <w:webHidden/>
          </w:rPr>
          <w:t>18</w:t>
        </w:r>
        <w:r w:rsidR="004227CB">
          <w:rPr>
            <w:noProof/>
            <w:webHidden/>
          </w:rPr>
          <w:fldChar w:fldCharType="end"/>
        </w:r>
      </w:hyperlink>
    </w:p>
    <w:p w14:paraId="7291114C" w14:textId="3E7F9A71" w:rsidR="004227CB" w:rsidRDefault="00AD5E78">
      <w:pPr>
        <w:pStyle w:val="TOC4"/>
        <w:rPr>
          <w:rFonts w:eastAsiaTheme="minorEastAsia"/>
          <w:smallCaps w:val="0"/>
          <w:noProof/>
          <w:sz w:val="22"/>
          <w:lang w:val="en-US" w:eastAsia="en-US" w:bidi="ar-SA"/>
        </w:rPr>
      </w:pPr>
      <w:hyperlink w:anchor="_Toc466965038" w:history="1">
        <w:r w:rsidR="004227CB" w:rsidRPr="00CA7EAB">
          <w:rPr>
            <w:rStyle w:val="Hyperlink"/>
            <w:noProof/>
            <w:lang w:val="pt-BR"/>
          </w:rPr>
          <w:t>Office 365 Applications</w:t>
        </w:r>
        <w:r w:rsidR="004227CB">
          <w:rPr>
            <w:noProof/>
            <w:webHidden/>
          </w:rPr>
          <w:tab/>
        </w:r>
        <w:r w:rsidR="004227CB">
          <w:rPr>
            <w:noProof/>
            <w:webHidden/>
          </w:rPr>
          <w:fldChar w:fldCharType="begin"/>
        </w:r>
        <w:r w:rsidR="004227CB">
          <w:rPr>
            <w:noProof/>
            <w:webHidden/>
          </w:rPr>
          <w:instrText xml:space="preserve"> PAGEREF _Toc466965038 \h </w:instrText>
        </w:r>
        <w:r w:rsidR="004227CB">
          <w:rPr>
            <w:noProof/>
            <w:webHidden/>
          </w:rPr>
        </w:r>
        <w:r w:rsidR="004227CB">
          <w:rPr>
            <w:noProof/>
            <w:webHidden/>
          </w:rPr>
          <w:fldChar w:fldCharType="separate"/>
        </w:r>
        <w:r w:rsidR="004227CB">
          <w:rPr>
            <w:noProof/>
            <w:webHidden/>
          </w:rPr>
          <w:t>19</w:t>
        </w:r>
        <w:r w:rsidR="004227CB">
          <w:rPr>
            <w:noProof/>
            <w:webHidden/>
          </w:rPr>
          <w:fldChar w:fldCharType="end"/>
        </w:r>
      </w:hyperlink>
    </w:p>
    <w:p w14:paraId="425176CD" w14:textId="4FF19F94" w:rsidR="004227CB" w:rsidRDefault="00AD5E78">
      <w:pPr>
        <w:pStyle w:val="TOC4"/>
        <w:rPr>
          <w:rFonts w:eastAsiaTheme="minorEastAsia"/>
          <w:smallCaps w:val="0"/>
          <w:noProof/>
          <w:sz w:val="22"/>
          <w:lang w:val="en-US" w:eastAsia="en-US" w:bidi="ar-SA"/>
        </w:rPr>
      </w:pPr>
      <w:hyperlink w:anchor="_Toc466965039" w:history="1">
        <w:r w:rsidR="004227CB" w:rsidRPr="00CA7EAB">
          <w:rPr>
            <w:rStyle w:val="Hyperlink"/>
            <w:noProof/>
          </w:rPr>
          <w:t>Microsoft MyAnalytics</w:t>
        </w:r>
        <w:r w:rsidR="004227CB">
          <w:rPr>
            <w:noProof/>
            <w:webHidden/>
          </w:rPr>
          <w:tab/>
        </w:r>
        <w:r w:rsidR="004227CB">
          <w:rPr>
            <w:noProof/>
            <w:webHidden/>
          </w:rPr>
          <w:fldChar w:fldCharType="begin"/>
        </w:r>
        <w:r w:rsidR="004227CB">
          <w:rPr>
            <w:noProof/>
            <w:webHidden/>
          </w:rPr>
          <w:instrText xml:space="preserve"> PAGEREF _Toc466965039 \h </w:instrText>
        </w:r>
        <w:r w:rsidR="004227CB">
          <w:rPr>
            <w:noProof/>
            <w:webHidden/>
          </w:rPr>
        </w:r>
        <w:r w:rsidR="004227CB">
          <w:rPr>
            <w:noProof/>
            <w:webHidden/>
          </w:rPr>
          <w:fldChar w:fldCharType="separate"/>
        </w:r>
        <w:r w:rsidR="004227CB">
          <w:rPr>
            <w:noProof/>
            <w:webHidden/>
          </w:rPr>
          <w:t>20</w:t>
        </w:r>
        <w:r w:rsidR="004227CB">
          <w:rPr>
            <w:noProof/>
            <w:webHidden/>
          </w:rPr>
          <w:fldChar w:fldCharType="end"/>
        </w:r>
      </w:hyperlink>
    </w:p>
    <w:p w14:paraId="4A477E3F" w14:textId="5689CBBA" w:rsidR="004227CB" w:rsidRDefault="00AD5E78">
      <w:pPr>
        <w:pStyle w:val="TOC4"/>
        <w:rPr>
          <w:rFonts w:eastAsiaTheme="minorEastAsia"/>
          <w:smallCaps w:val="0"/>
          <w:noProof/>
          <w:sz w:val="22"/>
          <w:lang w:val="en-US" w:eastAsia="en-US" w:bidi="ar-SA"/>
        </w:rPr>
      </w:pPr>
      <w:hyperlink w:anchor="_Toc466965040" w:history="1">
        <w:r w:rsidR="004227CB" w:rsidRPr="00CA7EAB">
          <w:rPr>
            <w:rStyle w:val="Hyperlink"/>
            <w:noProof/>
            <w:lang w:val="pt-BR"/>
          </w:rPr>
          <w:t>Office 365 Advanced eDiscovery</w:t>
        </w:r>
        <w:r w:rsidR="004227CB">
          <w:rPr>
            <w:noProof/>
            <w:webHidden/>
          </w:rPr>
          <w:tab/>
        </w:r>
        <w:r w:rsidR="004227CB">
          <w:rPr>
            <w:noProof/>
            <w:webHidden/>
          </w:rPr>
          <w:fldChar w:fldCharType="begin"/>
        </w:r>
        <w:r w:rsidR="004227CB">
          <w:rPr>
            <w:noProof/>
            <w:webHidden/>
          </w:rPr>
          <w:instrText xml:space="preserve"> PAGEREF _Toc466965040 \h </w:instrText>
        </w:r>
        <w:r w:rsidR="004227CB">
          <w:rPr>
            <w:noProof/>
            <w:webHidden/>
          </w:rPr>
        </w:r>
        <w:r w:rsidR="004227CB">
          <w:rPr>
            <w:noProof/>
            <w:webHidden/>
          </w:rPr>
          <w:fldChar w:fldCharType="separate"/>
        </w:r>
        <w:r w:rsidR="004227CB">
          <w:rPr>
            <w:noProof/>
            <w:webHidden/>
          </w:rPr>
          <w:t>20</w:t>
        </w:r>
        <w:r w:rsidR="004227CB">
          <w:rPr>
            <w:noProof/>
            <w:webHidden/>
          </w:rPr>
          <w:fldChar w:fldCharType="end"/>
        </w:r>
      </w:hyperlink>
    </w:p>
    <w:p w14:paraId="33C326AE" w14:textId="2041FCB9" w:rsidR="004227CB" w:rsidRDefault="00AD5E78">
      <w:pPr>
        <w:pStyle w:val="TOC4"/>
        <w:rPr>
          <w:rFonts w:eastAsiaTheme="minorEastAsia"/>
          <w:smallCaps w:val="0"/>
          <w:noProof/>
          <w:sz w:val="22"/>
          <w:lang w:val="en-US" w:eastAsia="en-US" w:bidi="ar-SA"/>
        </w:rPr>
      </w:pPr>
      <w:hyperlink w:anchor="_Toc466965041" w:history="1">
        <w:r w:rsidR="004227CB" w:rsidRPr="00CA7EAB">
          <w:rPr>
            <w:rStyle w:val="Hyperlink"/>
            <w:noProof/>
            <w:lang w:val="pt-BR"/>
          </w:rPr>
          <w:t>Office Online</w:t>
        </w:r>
        <w:r w:rsidR="004227CB">
          <w:rPr>
            <w:noProof/>
            <w:webHidden/>
          </w:rPr>
          <w:tab/>
        </w:r>
        <w:r w:rsidR="004227CB">
          <w:rPr>
            <w:noProof/>
            <w:webHidden/>
          </w:rPr>
          <w:fldChar w:fldCharType="begin"/>
        </w:r>
        <w:r w:rsidR="004227CB">
          <w:rPr>
            <w:noProof/>
            <w:webHidden/>
          </w:rPr>
          <w:instrText xml:space="preserve"> PAGEREF _Toc466965041 \h </w:instrText>
        </w:r>
        <w:r w:rsidR="004227CB">
          <w:rPr>
            <w:noProof/>
            <w:webHidden/>
          </w:rPr>
        </w:r>
        <w:r w:rsidR="004227CB">
          <w:rPr>
            <w:noProof/>
            <w:webHidden/>
          </w:rPr>
          <w:fldChar w:fldCharType="separate"/>
        </w:r>
        <w:r w:rsidR="004227CB">
          <w:rPr>
            <w:noProof/>
            <w:webHidden/>
          </w:rPr>
          <w:t>20</w:t>
        </w:r>
        <w:r w:rsidR="004227CB">
          <w:rPr>
            <w:noProof/>
            <w:webHidden/>
          </w:rPr>
          <w:fldChar w:fldCharType="end"/>
        </w:r>
      </w:hyperlink>
    </w:p>
    <w:p w14:paraId="60AFBB59" w14:textId="29FF8F32" w:rsidR="004227CB" w:rsidRDefault="00AD5E78">
      <w:pPr>
        <w:pStyle w:val="TOC4"/>
        <w:rPr>
          <w:rFonts w:eastAsiaTheme="minorEastAsia"/>
          <w:smallCaps w:val="0"/>
          <w:noProof/>
          <w:sz w:val="22"/>
          <w:lang w:val="en-US" w:eastAsia="en-US" w:bidi="ar-SA"/>
        </w:rPr>
      </w:pPr>
      <w:hyperlink w:anchor="_Toc466965042" w:history="1">
        <w:r w:rsidR="004227CB" w:rsidRPr="00CA7EAB">
          <w:rPr>
            <w:rStyle w:val="Hyperlink"/>
            <w:noProof/>
            <w:lang w:val="pt-BR"/>
          </w:rPr>
          <w:t>OneDrive for Business</w:t>
        </w:r>
        <w:r w:rsidR="004227CB">
          <w:rPr>
            <w:noProof/>
            <w:webHidden/>
          </w:rPr>
          <w:tab/>
        </w:r>
        <w:r w:rsidR="004227CB">
          <w:rPr>
            <w:noProof/>
            <w:webHidden/>
          </w:rPr>
          <w:fldChar w:fldCharType="begin"/>
        </w:r>
        <w:r w:rsidR="004227CB">
          <w:rPr>
            <w:noProof/>
            <w:webHidden/>
          </w:rPr>
          <w:instrText xml:space="preserve"> PAGEREF _Toc466965042 \h </w:instrText>
        </w:r>
        <w:r w:rsidR="004227CB">
          <w:rPr>
            <w:noProof/>
            <w:webHidden/>
          </w:rPr>
        </w:r>
        <w:r w:rsidR="004227CB">
          <w:rPr>
            <w:noProof/>
            <w:webHidden/>
          </w:rPr>
          <w:fldChar w:fldCharType="separate"/>
        </w:r>
        <w:r w:rsidR="004227CB">
          <w:rPr>
            <w:noProof/>
            <w:webHidden/>
          </w:rPr>
          <w:t>21</w:t>
        </w:r>
        <w:r w:rsidR="004227CB">
          <w:rPr>
            <w:noProof/>
            <w:webHidden/>
          </w:rPr>
          <w:fldChar w:fldCharType="end"/>
        </w:r>
      </w:hyperlink>
    </w:p>
    <w:p w14:paraId="50B332E0" w14:textId="2A5D6A6C" w:rsidR="004227CB" w:rsidRDefault="00AD5E78">
      <w:pPr>
        <w:pStyle w:val="TOC4"/>
        <w:rPr>
          <w:rFonts w:eastAsiaTheme="minorEastAsia"/>
          <w:smallCaps w:val="0"/>
          <w:noProof/>
          <w:sz w:val="22"/>
          <w:lang w:val="en-US" w:eastAsia="en-US" w:bidi="ar-SA"/>
        </w:rPr>
      </w:pPr>
      <w:hyperlink w:anchor="_Toc466965043" w:history="1">
        <w:r w:rsidR="004227CB" w:rsidRPr="00CA7EAB">
          <w:rPr>
            <w:rStyle w:val="Hyperlink"/>
            <w:noProof/>
          </w:rPr>
          <w:t>Project Online</w:t>
        </w:r>
        <w:r w:rsidR="004227CB">
          <w:rPr>
            <w:noProof/>
            <w:webHidden/>
          </w:rPr>
          <w:tab/>
        </w:r>
        <w:r w:rsidR="004227CB">
          <w:rPr>
            <w:noProof/>
            <w:webHidden/>
          </w:rPr>
          <w:fldChar w:fldCharType="begin"/>
        </w:r>
        <w:r w:rsidR="004227CB">
          <w:rPr>
            <w:noProof/>
            <w:webHidden/>
          </w:rPr>
          <w:instrText xml:space="preserve"> PAGEREF _Toc466965043 \h </w:instrText>
        </w:r>
        <w:r w:rsidR="004227CB">
          <w:rPr>
            <w:noProof/>
            <w:webHidden/>
          </w:rPr>
        </w:r>
        <w:r w:rsidR="004227CB">
          <w:rPr>
            <w:noProof/>
            <w:webHidden/>
          </w:rPr>
          <w:fldChar w:fldCharType="separate"/>
        </w:r>
        <w:r w:rsidR="004227CB">
          <w:rPr>
            <w:noProof/>
            <w:webHidden/>
          </w:rPr>
          <w:t>21</w:t>
        </w:r>
        <w:r w:rsidR="004227CB">
          <w:rPr>
            <w:noProof/>
            <w:webHidden/>
          </w:rPr>
          <w:fldChar w:fldCharType="end"/>
        </w:r>
      </w:hyperlink>
    </w:p>
    <w:p w14:paraId="05B3AAA6" w14:textId="7BB6DEEF" w:rsidR="004227CB" w:rsidRDefault="00AD5E78">
      <w:pPr>
        <w:pStyle w:val="TOC4"/>
        <w:rPr>
          <w:rFonts w:eastAsiaTheme="minorEastAsia"/>
          <w:smallCaps w:val="0"/>
          <w:noProof/>
          <w:sz w:val="22"/>
          <w:lang w:val="en-US" w:eastAsia="en-US" w:bidi="ar-SA"/>
        </w:rPr>
      </w:pPr>
      <w:hyperlink w:anchor="_Toc466965044" w:history="1">
        <w:r w:rsidR="004227CB" w:rsidRPr="00CA7EAB">
          <w:rPr>
            <w:rStyle w:val="Hyperlink"/>
            <w:noProof/>
          </w:rPr>
          <w:t>SharePoint Online</w:t>
        </w:r>
        <w:r w:rsidR="004227CB">
          <w:rPr>
            <w:noProof/>
            <w:webHidden/>
          </w:rPr>
          <w:tab/>
        </w:r>
        <w:r w:rsidR="004227CB">
          <w:rPr>
            <w:noProof/>
            <w:webHidden/>
          </w:rPr>
          <w:fldChar w:fldCharType="begin"/>
        </w:r>
        <w:r w:rsidR="004227CB">
          <w:rPr>
            <w:noProof/>
            <w:webHidden/>
          </w:rPr>
          <w:instrText xml:space="preserve"> PAGEREF _Toc466965044 \h </w:instrText>
        </w:r>
        <w:r w:rsidR="004227CB">
          <w:rPr>
            <w:noProof/>
            <w:webHidden/>
          </w:rPr>
        </w:r>
        <w:r w:rsidR="004227CB">
          <w:rPr>
            <w:noProof/>
            <w:webHidden/>
          </w:rPr>
          <w:fldChar w:fldCharType="separate"/>
        </w:r>
        <w:r w:rsidR="004227CB">
          <w:rPr>
            <w:noProof/>
            <w:webHidden/>
          </w:rPr>
          <w:t>21</w:t>
        </w:r>
        <w:r w:rsidR="004227CB">
          <w:rPr>
            <w:noProof/>
            <w:webHidden/>
          </w:rPr>
          <w:fldChar w:fldCharType="end"/>
        </w:r>
      </w:hyperlink>
    </w:p>
    <w:p w14:paraId="58A64BAA" w14:textId="34E670DE" w:rsidR="004227CB" w:rsidRDefault="00AD5E78">
      <w:pPr>
        <w:pStyle w:val="TOC4"/>
        <w:rPr>
          <w:rFonts w:eastAsiaTheme="minorEastAsia"/>
          <w:smallCaps w:val="0"/>
          <w:noProof/>
          <w:sz w:val="22"/>
          <w:lang w:val="en-US" w:eastAsia="en-US" w:bidi="ar-SA"/>
        </w:rPr>
      </w:pPr>
      <w:hyperlink w:anchor="_Toc466965045" w:history="1">
        <w:r w:rsidR="004227CB" w:rsidRPr="00CA7EAB">
          <w:rPr>
            <w:rStyle w:val="Hyperlink"/>
            <w:noProof/>
            <w:lang w:val="pt-BR"/>
          </w:rPr>
          <w:t>Skype para Empresas Online</w:t>
        </w:r>
        <w:r w:rsidR="004227CB">
          <w:rPr>
            <w:noProof/>
            <w:webHidden/>
          </w:rPr>
          <w:tab/>
        </w:r>
        <w:r w:rsidR="004227CB">
          <w:rPr>
            <w:noProof/>
            <w:webHidden/>
          </w:rPr>
          <w:fldChar w:fldCharType="begin"/>
        </w:r>
        <w:r w:rsidR="004227CB">
          <w:rPr>
            <w:noProof/>
            <w:webHidden/>
          </w:rPr>
          <w:instrText xml:space="preserve"> PAGEREF _Toc466965045 \h </w:instrText>
        </w:r>
        <w:r w:rsidR="004227CB">
          <w:rPr>
            <w:noProof/>
            <w:webHidden/>
          </w:rPr>
        </w:r>
        <w:r w:rsidR="004227CB">
          <w:rPr>
            <w:noProof/>
            <w:webHidden/>
          </w:rPr>
          <w:fldChar w:fldCharType="separate"/>
        </w:r>
        <w:r w:rsidR="004227CB">
          <w:rPr>
            <w:noProof/>
            <w:webHidden/>
          </w:rPr>
          <w:t>21</w:t>
        </w:r>
        <w:r w:rsidR="004227CB">
          <w:rPr>
            <w:noProof/>
            <w:webHidden/>
          </w:rPr>
          <w:fldChar w:fldCharType="end"/>
        </w:r>
      </w:hyperlink>
    </w:p>
    <w:p w14:paraId="7EB19CC9" w14:textId="1D0AFD63" w:rsidR="004227CB" w:rsidRDefault="00AD5E78">
      <w:pPr>
        <w:pStyle w:val="TOC4"/>
        <w:rPr>
          <w:rFonts w:eastAsiaTheme="minorEastAsia"/>
          <w:smallCaps w:val="0"/>
          <w:noProof/>
          <w:sz w:val="22"/>
          <w:lang w:val="en-US" w:eastAsia="en-US" w:bidi="ar-SA"/>
        </w:rPr>
      </w:pPr>
      <w:hyperlink w:anchor="_Toc466965046" w:history="1">
        <w:r w:rsidR="004227CB" w:rsidRPr="00CA7EAB">
          <w:rPr>
            <w:rStyle w:val="Hyperlink"/>
            <w:noProof/>
            <w:lang w:val="pt-BR"/>
          </w:rPr>
          <w:t>Skype para Empresas Online – Serviços RTPC</w:t>
        </w:r>
        <w:r w:rsidR="004227CB">
          <w:rPr>
            <w:noProof/>
            <w:webHidden/>
          </w:rPr>
          <w:tab/>
        </w:r>
        <w:r w:rsidR="004227CB">
          <w:rPr>
            <w:noProof/>
            <w:webHidden/>
          </w:rPr>
          <w:fldChar w:fldCharType="begin"/>
        </w:r>
        <w:r w:rsidR="004227CB">
          <w:rPr>
            <w:noProof/>
            <w:webHidden/>
          </w:rPr>
          <w:instrText xml:space="preserve"> PAGEREF _Toc466965046 \h </w:instrText>
        </w:r>
        <w:r w:rsidR="004227CB">
          <w:rPr>
            <w:noProof/>
            <w:webHidden/>
          </w:rPr>
        </w:r>
        <w:r w:rsidR="004227CB">
          <w:rPr>
            <w:noProof/>
            <w:webHidden/>
          </w:rPr>
          <w:fldChar w:fldCharType="separate"/>
        </w:r>
        <w:r w:rsidR="004227CB">
          <w:rPr>
            <w:noProof/>
            <w:webHidden/>
          </w:rPr>
          <w:t>22</w:t>
        </w:r>
        <w:r w:rsidR="004227CB">
          <w:rPr>
            <w:noProof/>
            <w:webHidden/>
          </w:rPr>
          <w:fldChar w:fldCharType="end"/>
        </w:r>
      </w:hyperlink>
    </w:p>
    <w:p w14:paraId="7ED8B7A9" w14:textId="1043D835" w:rsidR="004227CB" w:rsidRDefault="00AD5E78">
      <w:pPr>
        <w:pStyle w:val="TOC2"/>
        <w:tabs>
          <w:tab w:val="right" w:leader="dot" w:pos="5030"/>
        </w:tabs>
        <w:rPr>
          <w:rFonts w:eastAsiaTheme="minorEastAsia"/>
          <w:b w:val="0"/>
          <w:smallCaps w:val="0"/>
          <w:noProof/>
          <w:sz w:val="22"/>
          <w:lang w:val="en-US" w:eastAsia="en-US" w:bidi="ar-SA"/>
        </w:rPr>
      </w:pPr>
      <w:hyperlink w:anchor="_Toc466965047" w:history="1">
        <w:r w:rsidR="004227CB" w:rsidRPr="00CA7EAB">
          <w:rPr>
            <w:rStyle w:val="Hyperlink"/>
            <w:noProof/>
            <w:lang w:val="pt-BR"/>
          </w:rPr>
          <w:t>Outros Serviços Online</w:t>
        </w:r>
        <w:r w:rsidR="004227CB">
          <w:rPr>
            <w:noProof/>
            <w:webHidden/>
          </w:rPr>
          <w:tab/>
        </w:r>
        <w:r w:rsidR="004227CB">
          <w:rPr>
            <w:noProof/>
            <w:webHidden/>
          </w:rPr>
          <w:fldChar w:fldCharType="begin"/>
        </w:r>
        <w:r w:rsidR="004227CB">
          <w:rPr>
            <w:noProof/>
            <w:webHidden/>
          </w:rPr>
          <w:instrText xml:space="preserve"> PAGEREF _Toc466965047 \h </w:instrText>
        </w:r>
        <w:r w:rsidR="004227CB">
          <w:rPr>
            <w:noProof/>
            <w:webHidden/>
          </w:rPr>
        </w:r>
        <w:r w:rsidR="004227CB">
          <w:rPr>
            <w:noProof/>
            <w:webHidden/>
          </w:rPr>
          <w:fldChar w:fldCharType="separate"/>
        </w:r>
        <w:r w:rsidR="004227CB">
          <w:rPr>
            <w:noProof/>
            <w:webHidden/>
          </w:rPr>
          <w:t>22</w:t>
        </w:r>
        <w:r w:rsidR="004227CB">
          <w:rPr>
            <w:noProof/>
            <w:webHidden/>
          </w:rPr>
          <w:fldChar w:fldCharType="end"/>
        </w:r>
      </w:hyperlink>
    </w:p>
    <w:p w14:paraId="5B0ADD48" w14:textId="2FA3599B" w:rsidR="004227CB" w:rsidRDefault="00AD5E78">
      <w:pPr>
        <w:pStyle w:val="TOC4"/>
        <w:rPr>
          <w:rFonts w:eastAsiaTheme="minorEastAsia"/>
          <w:smallCaps w:val="0"/>
          <w:noProof/>
          <w:sz w:val="22"/>
          <w:lang w:val="en-US" w:eastAsia="en-US" w:bidi="ar-SA"/>
        </w:rPr>
      </w:pPr>
      <w:hyperlink w:anchor="_Toc466965048" w:history="1">
        <w:r w:rsidR="004227CB" w:rsidRPr="00CA7EAB">
          <w:rPr>
            <w:rStyle w:val="Hyperlink"/>
            <w:noProof/>
          </w:rPr>
          <w:t>Bing Maps Enterprise Platform e Bing Maps Mobile Asset Management Platform</w:t>
        </w:r>
        <w:r w:rsidR="004227CB">
          <w:rPr>
            <w:noProof/>
            <w:webHidden/>
          </w:rPr>
          <w:tab/>
        </w:r>
        <w:r w:rsidR="004227CB">
          <w:rPr>
            <w:noProof/>
            <w:webHidden/>
          </w:rPr>
          <w:fldChar w:fldCharType="begin"/>
        </w:r>
        <w:r w:rsidR="004227CB">
          <w:rPr>
            <w:noProof/>
            <w:webHidden/>
          </w:rPr>
          <w:instrText xml:space="preserve"> PAGEREF _Toc466965048 \h </w:instrText>
        </w:r>
        <w:r w:rsidR="004227CB">
          <w:rPr>
            <w:noProof/>
            <w:webHidden/>
          </w:rPr>
        </w:r>
        <w:r w:rsidR="004227CB">
          <w:rPr>
            <w:noProof/>
            <w:webHidden/>
          </w:rPr>
          <w:fldChar w:fldCharType="separate"/>
        </w:r>
        <w:r w:rsidR="004227CB">
          <w:rPr>
            <w:noProof/>
            <w:webHidden/>
          </w:rPr>
          <w:t>22</w:t>
        </w:r>
        <w:r w:rsidR="004227CB">
          <w:rPr>
            <w:noProof/>
            <w:webHidden/>
          </w:rPr>
          <w:fldChar w:fldCharType="end"/>
        </w:r>
      </w:hyperlink>
    </w:p>
    <w:p w14:paraId="4AD7FBFB" w14:textId="23CE70F8" w:rsidR="004227CB" w:rsidRDefault="00AD5E78">
      <w:pPr>
        <w:pStyle w:val="TOC4"/>
        <w:rPr>
          <w:rFonts w:eastAsiaTheme="minorEastAsia"/>
          <w:smallCaps w:val="0"/>
          <w:noProof/>
          <w:sz w:val="22"/>
          <w:lang w:val="en-US" w:eastAsia="en-US" w:bidi="ar-SA"/>
        </w:rPr>
      </w:pPr>
      <w:hyperlink w:anchor="_Toc466965049" w:history="1">
        <w:r w:rsidR="004227CB" w:rsidRPr="00CA7EAB">
          <w:rPr>
            <w:rStyle w:val="Hyperlink"/>
            <w:noProof/>
          </w:rPr>
          <w:t>Plataforma de Aplicações de Negócio</w:t>
        </w:r>
        <w:r w:rsidR="004227CB">
          <w:rPr>
            <w:noProof/>
            <w:webHidden/>
          </w:rPr>
          <w:tab/>
        </w:r>
        <w:r w:rsidR="004227CB">
          <w:rPr>
            <w:noProof/>
            <w:webHidden/>
          </w:rPr>
          <w:fldChar w:fldCharType="begin"/>
        </w:r>
        <w:r w:rsidR="004227CB">
          <w:rPr>
            <w:noProof/>
            <w:webHidden/>
          </w:rPr>
          <w:instrText xml:space="preserve"> PAGEREF _Toc466965049 \h </w:instrText>
        </w:r>
        <w:r w:rsidR="004227CB">
          <w:rPr>
            <w:noProof/>
            <w:webHidden/>
          </w:rPr>
        </w:r>
        <w:r w:rsidR="004227CB">
          <w:rPr>
            <w:noProof/>
            <w:webHidden/>
          </w:rPr>
          <w:fldChar w:fldCharType="separate"/>
        </w:r>
        <w:r w:rsidR="004227CB">
          <w:rPr>
            <w:noProof/>
            <w:webHidden/>
          </w:rPr>
          <w:t>23</w:t>
        </w:r>
        <w:r w:rsidR="004227CB">
          <w:rPr>
            <w:noProof/>
            <w:webHidden/>
          </w:rPr>
          <w:fldChar w:fldCharType="end"/>
        </w:r>
      </w:hyperlink>
    </w:p>
    <w:p w14:paraId="5AEAAA71" w14:textId="1AAB1CDE" w:rsidR="004227CB" w:rsidRDefault="00AD5E78">
      <w:pPr>
        <w:pStyle w:val="TOC4"/>
        <w:rPr>
          <w:rFonts w:eastAsiaTheme="minorEastAsia"/>
          <w:smallCaps w:val="0"/>
          <w:noProof/>
          <w:sz w:val="22"/>
          <w:lang w:val="en-US" w:eastAsia="en-US" w:bidi="ar-SA"/>
        </w:rPr>
      </w:pPr>
      <w:hyperlink w:anchor="_Toc466965050" w:history="1">
        <w:r w:rsidR="004227CB" w:rsidRPr="00CA7EAB">
          <w:rPr>
            <w:rStyle w:val="Hyperlink"/>
            <w:noProof/>
          </w:rPr>
          <w:t>Microsoft Intune</w:t>
        </w:r>
        <w:r w:rsidR="004227CB">
          <w:rPr>
            <w:noProof/>
            <w:webHidden/>
          </w:rPr>
          <w:tab/>
        </w:r>
        <w:r w:rsidR="004227CB">
          <w:rPr>
            <w:noProof/>
            <w:webHidden/>
          </w:rPr>
          <w:fldChar w:fldCharType="begin"/>
        </w:r>
        <w:r w:rsidR="004227CB">
          <w:rPr>
            <w:noProof/>
            <w:webHidden/>
          </w:rPr>
          <w:instrText xml:space="preserve"> PAGEREF _Toc466965050 \h </w:instrText>
        </w:r>
        <w:r w:rsidR="004227CB">
          <w:rPr>
            <w:noProof/>
            <w:webHidden/>
          </w:rPr>
        </w:r>
        <w:r w:rsidR="004227CB">
          <w:rPr>
            <w:noProof/>
            <w:webHidden/>
          </w:rPr>
          <w:fldChar w:fldCharType="separate"/>
        </w:r>
        <w:r w:rsidR="004227CB">
          <w:rPr>
            <w:noProof/>
            <w:webHidden/>
          </w:rPr>
          <w:t>23</w:t>
        </w:r>
        <w:r w:rsidR="004227CB">
          <w:rPr>
            <w:noProof/>
            <w:webHidden/>
          </w:rPr>
          <w:fldChar w:fldCharType="end"/>
        </w:r>
      </w:hyperlink>
    </w:p>
    <w:p w14:paraId="77999E38" w14:textId="6305FBA2" w:rsidR="004227CB" w:rsidRDefault="00AD5E78">
      <w:pPr>
        <w:pStyle w:val="TOC4"/>
        <w:rPr>
          <w:rFonts w:eastAsiaTheme="minorEastAsia"/>
          <w:smallCaps w:val="0"/>
          <w:noProof/>
          <w:sz w:val="22"/>
          <w:lang w:val="en-US" w:eastAsia="en-US" w:bidi="ar-SA"/>
        </w:rPr>
      </w:pPr>
      <w:hyperlink w:anchor="_Toc466965051" w:history="1">
        <w:r w:rsidR="004227CB" w:rsidRPr="00CA7EAB">
          <w:rPr>
            <w:rStyle w:val="Hyperlink"/>
            <w:noProof/>
          </w:rPr>
          <w:t>Microsoft Learning</w:t>
        </w:r>
        <w:r w:rsidR="004227CB">
          <w:rPr>
            <w:noProof/>
            <w:webHidden/>
          </w:rPr>
          <w:tab/>
        </w:r>
        <w:r w:rsidR="004227CB">
          <w:rPr>
            <w:noProof/>
            <w:webHidden/>
          </w:rPr>
          <w:fldChar w:fldCharType="begin"/>
        </w:r>
        <w:r w:rsidR="004227CB">
          <w:rPr>
            <w:noProof/>
            <w:webHidden/>
          </w:rPr>
          <w:instrText xml:space="preserve"> PAGEREF _Toc466965051 \h </w:instrText>
        </w:r>
        <w:r w:rsidR="004227CB">
          <w:rPr>
            <w:noProof/>
            <w:webHidden/>
          </w:rPr>
        </w:r>
        <w:r w:rsidR="004227CB">
          <w:rPr>
            <w:noProof/>
            <w:webHidden/>
          </w:rPr>
          <w:fldChar w:fldCharType="separate"/>
        </w:r>
        <w:r w:rsidR="004227CB">
          <w:rPr>
            <w:noProof/>
            <w:webHidden/>
          </w:rPr>
          <w:t>24</w:t>
        </w:r>
        <w:r w:rsidR="004227CB">
          <w:rPr>
            <w:noProof/>
            <w:webHidden/>
          </w:rPr>
          <w:fldChar w:fldCharType="end"/>
        </w:r>
      </w:hyperlink>
    </w:p>
    <w:p w14:paraId="5B57BD22" w14:textId="7782ABA5" w:rsidR="004227CB" w:rsidRDefault="00AD5E78">
      <w:pPr>
        <w:pStyle w:val="TOC4"/>
        <w:rPr>
          <w:rFonts w:eastAsiaTheme="minorEastAsia"/>
          <w:smallCaps w:val="0"/>
          <w:noProof/>
          <w:sz w:val="22"/>
          <w:lang w:val="en-US" w:eastAsia="en-US" w:bidi="ar-SA"/>
        </w:rPr>
      </w:pPr>
      <w:hyperlink w:anchor="_Toc466965052" w:history="1">
        <w:r w:rsidR="004227CB" w:rsidRPr="00CA7EAB">
          <w:rPr>
            <w:rStyle w:val="Hyperlink"/>
            <w:noProof/>
          </w:rPr>
          <w:t>Minecraft: Education Edition</w:t>
        </w:r>
        <w:r w:rsidR="004227CB">
          <w:rPr>
            <w:noProof/>
            <w:webHidden/>
          </w:rPr>
          <w:tab/>
        </w:r>
        <w:r w:rsidR="004227CB">
          <w:rPr>
            <w:noProof/>
            <w:webHidden/>
          </w:rPr>
          <w:fldChar w:fldCharType="begin"/>
        </w:r>
        <w:r w:rsidR="004227CB">
          <w:rPr>
            <w:noProof/>
            <w:webHidden/>
          </w:rPr>
          <w:instrText xml:space="preserve"> PAGEREF _Toc466965052 \h </w:instrText>
        </w:r>
        <w:r w:rsidR="004227CB">
          <w:rPr>
            <w:noProof/>
            <w:webHidden/>
          </w:rPr>
        </w:r>
        <w:r w:rsidR="004227CB">
          <w:rPr>
            <w:noProof/>
            <w:webHidden/>
          </w:rPr>
          <w:fldChar w:fldCharType="separate"/>
        </w:r>
        <w:r w:rsidR="004227CB">
          <w:rPr>
            <w:noProof/>
            <w:webHidden/>
          </w:rPr>
          <w:t>24</w:t>
        </w:r>
        <w:r w:rsidR="004227CB">
          <w:rPr>
            <w:noProof/>
            <w:webHidden/>
          </w:rPr>
          <w:fldChar w:fldCharType="end"/>
        </w:r>
      </w:hyperlink>
    </w:p>
    <w:p w14:paraId="4FFFA5AE" w14:textId="01D409E8" w:rsidR="004227CB" w:rsidRDefault="00AD5E78">
      <w:pPr>
        <w:pStyle w:val="TOC4"/>
        <w:rPr>
          <w:rFonts w:eastAsiaTheme="minorEastAsia"/>
          <w:smallCaps w:val="0"/>
          <w:noProof/>
          <w:sz w:val="22"/>
          <w:lang w:val="en-US" w:eastAsia="en-US" w:bidi="ar-SA"/>
        </w:rPr>
      </w:pPr>
      <w:hyperlink w:anchor="_Toc466965053" w:history="1">
        <w:r w:rsidR="004227CB" w:rsidRPr="00CA7EAB">
          <w:rPr>
            <w:rStyle w:val="Hyperlink"/>
            <w:noProof/>
            <w:lang w:val="pt-BR"/>
          </w:rPr>
          <w:t>Office 365 Developer</w:t>
        </w:r>
        <w:r w:rsidR="004227CB">
          <w:rPr>
            <w:noProof/>
            <w:webHidden/>
          </w:rPr>
          <w:tab/>
        </w:r>
        <w:r w:rsidR="004227CB">
          <w:rPr>
            <w:noProof/>
            <w:webHidden/>
          </w:rPr>
          <w:fldChar w:fldCharType="begin"/>
        </w:r>
        <w:r w:rsidR="004227CB">
          <w:rPr>
            <w:noProof/>
            <w:webHidden/>
          </w:rPr>
          <w:instrText xml:space="preserve"> PAGEREF _Toc466965053 \h </w:instrText>
        </w:r>
        <w:r w:rsidR="004227CB">
          <w:rPr>
            <w:noProof/>
            <w:webHidden/>
          </w:rPr>
        </w:r>
        <w:r w:rsidR="004227CB">
          <w:rPr>
            <w:noProof/>
            <w:webHidden/>
          </w:rPr>
          <w:fldChar w:fldCharType="separate"/>
        </w:r>
        <w:r w:rsidR="004227CB">
          <w:rPr>
            <w:noProof/>
            <w:webHidden/>
          </w:rPr>
          <w:t>24</w:t>
        </w:r>
        <w:r w:rsidR="004227CB">
          <w:rPr>
            <w:noProof/>
            <w:webHidden/>
          </w:rPr>
          <w:fldChar w:fldCharType="end"/>
        </w:r>
      </w:hyperlink>
    </w:p>
    <w:p w14:paraId="1D83E65F" w14:textId="6685B550" w:rsidR="004227CB" w:rsidRDefault="00AD5E78">
      <w:pPr>
        <w:pStyle w:val="TOC4"/>
        <w:rPr>
          <w:rFonts w:eastAsiaTheme="minorEastAsia"/>
          <w:smallCaps w:val="0"/>
          <w:noProof/>
          <w:sz w:val="22"/>
          <w:lang w:val="en-US" w:eastAsia="en-US" w:bidi="ar-SA"/>
        </w:rPr>
      </w:pPr>
      <w:hyperlink w:anchor="_Toc466965054" w:history="1">
        <w:r w:rsidR="004227CB" w:rsidRPr="00CA7EAB">
          <w:rPr>
            <w:rStyle w:val="Hyperlink"/>
            <w:noProof/>
          </w:rPr>
          <w:t>Sistema Operativo de Estação de Trabalho Windows</w:t>
        </w:r>
        <w:r w:rsidR="004227CB">
          <w:rPr>
            <w:noProof/>
            <w:webHidden/>
          </w:rPr>
          <w:tab/>
        </w:r>
        <w:r w:rsidR="004227CB">
          <w:rPr>
            <w:noProof/>
            <w:webHidden/>
          </w:rPr>
          <w:fldChar w:fldCharType="begin"/>
        </w:r>
        <w:r w:rsidR="004227CB">
          <w:rPr>
            <w:noProof/>
            <w:webHidden/>
          </w:rPr>
          <w:instrText xml:space="preserve"> PAGEREF _Toc466965054 \h </w:instrText>
        </w:r>
        <w:r w:rsidR="004227CB">
          <w:rPr>
            <w:noProof/>
            <w:webHidden/>
          </w:rPr>
        </w:r>
        <w:r w:rsidR="004227CB">
          <w:rPr>
            <w:noProof/>
            <w:webHidden/>
          </w:rPr>
          <w:fldChar w:fldCharType="separate"/>
        </w:r>
        <w:r w:rsidR="004227CB">
          <w:rPr>
            <w:noProof/>
            <w:webHidden/>
          </w:rPr>
          <w:t>24</w:t>
        </w:r>
        <w:r w:rsidR="004227CB">
          <w:rPr>
            <w:noProof/>
            <w:webHidden/>
          </w:rPr>
          <w:fldChar w:fldCharType="end"/>
        </w:r>
      </w:hyperlink>
    </w:p>
    <w:p w14:paraId="68297C0A" w14:textId="3043CDE1" w:rsidR="004227CB" w:rsidRDefault="00AD5E78">
      <w:pPr>
        <w:pStyle w:val="TOC4"/>
        <w:rPr>
          <w:rFonts w:eastAsiaTheme="minorEastAsia"/>
          <w:smallCaps w:val="0"/>
          <w:noProof/>
          <w:sz w:val="22"/>
          <w:lang w:val="en-US" w:eastAsia="en-US" w:bidi="ar-SA"/>
        </w:rPr>
      </w:pPr>
      <w:hyperlink w:anchor="_Toc466965055" w:history="1">
        <w:r w:rsidR="004227CB" w:rsidRPr="00CA7EAB">
          <w:rPr>
            <w:rStyle w:val="Hyperlink"/>
            <w:noProof/>
            <w:lang w:val="pt-BR"/>
          </w:rPr>
          <w:t>Yammer Enterprise</w:t>
        </w:r>
        <w:r w:rsidR="004227CB">
          <w:rPr>
            <w:noProof/>
            <w:webHidden/>
          </w:rPr>
          <w:tab/>
        </w:r>
        <w:r w:rsidR="004227CB">
          <w:rPr>
            <w:noProof/>
            <w:webHidden/>
          </w:rPr>
          <w:fldChar w:fldCharType="begin"/>
        </w:r>
        <w:r w:rsidR="004227CB">
          <w:rPr>
            <w:noProof/>
            <w:webHidden/>
          </w:rPr>
          <w:instrText xml:space="preserve"> PAGEREF _Toc466965055 \h </w:instrText>
        </w:r>
        <w:r w:rsidR="004227CB">
          <w:rPr>
            <w:noProof/>
            <w:webHidden/>
          </w:rPr>
        </w:r>
        <w:r w:rsidR="004227CB">
          <w:rPr>
            <w:noProof/>
            <w:webHidden/>
          </w:rPr>
          <w:fldChar w:fldCharType="separate"/>
        </w:r>
        <w:r w:rsidR="004227CB">
          <w:rPr>
            <w:noProof/>
            <w:webHidden/>
          </w:rPr>
          <w:t>25</w:t>
        </w:r>
        <w:r w:rsidR="004227CB">
          <w:rPr>
            <w:noProof/>
            <w:webHidden/>
          </w:rPr>
          <w:fldChar w:fldCharType="end"/>
        </w:r>
      </w:hyperlink>
    </w:p>
    <w:p w14:paraId="1A8867F2" w14:textId="591D84C3" w:rsidR="004227CB" w:rsidRDefault="00AD5E78">
      <w:pPr>
        <w:pStyle w:val="TOC1"/>
        <w:tabs>
          <w:tab w:val="right" w:leader="dot" w:pos="5030"/>
        </w:tabs>
        <w:rPr>
          <w:rFonts w:eastAsiaTheme="minorEastAsia"/>
          <w:b w:val="0"/>
          <w:caps w:val="0"/>
          <w:noProof/>
          <w:sz w:val="22"/>
          <w:lang w:val="en-US" w:eastAsia="en-US" w:bidi="ar-SA"/>
        </w:rPr>
      </w:pPr>
      <w:hyperlink w:anchor="_Toc466965056" w:history="1">
        <w:r w:rsidR="004227CB" w:rsidRPr="00CA7EAB">
          <w:rPr>
            <w:rStyle w:val="Hyperlink"/>
            <w:noProof/>
          </w:rPr>
          <w:t>Anexo 1 – Notificações</w:t>
        </w:r>
        <w:r w:rsidR="004227CB">
          <w:rPr>
            <w:noProof/>
            <w:webHidden/>
          </w:rPr>
          <w:tab/>
        </w:r>
        <w:r w:rsidR="004227CB">
          <w:rPr>
            <w:noProof/>
            <w:webHidden/>
          </w:rPr>
          <w:fldChar w:fldCharType="begin"/>
        </w:r>
        <w:r w:rsidR="004227CB">
          <w:rPr>
            <w:noProof/>
            <w:webHidden/>
          </w:rPr>
          <w:instrText xml:space="preserve"> PAGEREF _Toc466965056 \h </w:instrText>
        </w:r>
        <w:r w:rsidR="004227CB">
          <w:rPr>
            <w:noProof/>
            <w:webHidden/>
          </w:rPr>
        </w:r>
        <w:r w:rsidR="004227CB">
          <w:rPr>
            <w:noProof/>
            <w:webHidden/>
          </w:rPr>
          <w:fldChar w:fldCharType="separate"/>
        </w:r>
        <w:r w:rsidR="004227CB">
          <w:rPr>
            <w:noProof/>
            <w:webHidden/>
          </w:rPr>
          <w:t>26</w:t>
        </w:r>
        <w:r w:rsidR="004227CB">
          <w:rPr>
            <w:noProof/>
            <w:webHidden/>
          </w:rPr>
          <w:fldChar w:fldCharType="end"/>
        </w:r>
      </w:hyperlink>
    </w:p>
    <w:p w14:paraId="7E08805C" w14:textId="1229EEE6" w:rsidR="004227CB" w:rsidRDefault="00AD5E78">
      <w:pPr>
        <w:pStyle w:val="TOC3"/>
        <w:rPr>
          <w:rFonts w:eastAsiaTheme="minorEastAsia"/>
          <w:b w:val="0"/>
          <w:smallCaps w:val="0"/>
          <w:sz w:val="22"/>
          <w:lang w:val="en-US" w:eastAsia="en-US" w:bidi="ar-SA"/>
        </w:rPr>
      </w:pPr>
      <w:hyperlink w:anchor="_Toc466965057" w:history="1">
        <w:r w:rsidR="004227CB" w:rsidRPr="00CA7EAB">
          <w:rPr>
            <w:rStyle w:val="Hyperlink"/>
          </w:rPr>
          <w:t>Mapas Bing</w:t>
        </w:r>
        <w:r w:rsidR="004227CB">
          <w:rPr>
            <w:webHidden/>
          </w:rPr>
          <w:tab/>
        </w:r>
        <w:r w:rsidR="004227CB">
          <w:rPr>
            <w:webHidden/>
          </w:rPr>
          <w:fldChar w:fldCharType="begin"/>
        </w:r>
        <w:r w:rsidR="004227CB">
          <w:rPr>
            <w:webHidden/>
          </w:rPr>
          <w:instrText xml:space="preserve"> PAGEREF _Toc466965057 \h </w:instrText>
        </w:r>
        <w:r w:rsidR="004227CB">
          <w:rPr>
            <w:webHidden/>
          </w:rPr>
        </w:r>
        <w:r w:rsidR="004227CB">
          <w:rPr>
            <w:webHidden/>
          </w:rPr>
          <w:fldChar w:fldCharType="separate"/>
        </w:r>
        <w:r w:rsidR="004227CB">
          <w:rPr>
            <w:webHidden/>
          </w:rPr>
          <w:t>26</w:t>
        </w:r>
        <w:r w:rsidR="004227CB">
          <w:rPr>
            <w:webHidden/>
          </w:rPr>
          <w:fldChar w:fldCharType="end"/>
        </w:r>
      </w:hyperlink>
    </w:p>
    <w:p w14:paraId="27313445" w14:textId="1B09847E" w:rsidR="004227CB" w:rsidRDefault="00AD5E78">
      <w:pPr>
        <w:pStyle w:val="TOC3"/>
        <w:rPr>
          <w:rFonts w:eastAsiaTheme="minorEastAsia"/>
          <w:b w:val="0"/>
          <w:smallCaps w:val="0"/>
          <w:sz w:val="22"/>
          <w:lang w:val="en-US" w:eastAsia="en-US" w:bidi="ar-SA"/>
        </w:rPr>
      </w:pPr>
      <w:hyperlink w:anchor="_Toc466965058" w:history="1">
        <w:r w:rsidR="004227CB" w:rsidRPr="00CA7EAB">
          <w:rPr>
            <w:rStyle w:val="Hyperlink"/>
          </w:rPr>
          <w:t>Serviços Profissionais</w:t>
        </w:r>
        <w:r w:rsidR="004227CB">
          <w:rPr>
            <w:webHidden/>
          </w:rPr>
          <w:tab/>
        </w:r>
        <w:r w:rsidR="004227CB">
          <w:rPr>
            <w:webHidden/>
          </w:rPr>
          <w:fldChar w:fldCharType="begin"/>
        </w:r>
        <w:r w:rsidR="004227CB">
          <w:rPr>
            <w:webHidden/>
          </w:rPr>
          <w:instrText xml:space="preserve"> PAGEREF _Toc466965058 \h </w:instrText>
        </w:r>
        <w:r w:rsidR="004227CB">
          <w:rPr>
            <w:webHidden/>
          </w:rPr>
        </w:r>
        <w:r w:rsidR="004227CB">
          <w:rPr>
            <w:webHidden/>
          </w:rPr>
          <w:fldChar w:fldCharType="separate"/>
        </w:r>
        <w:r w:rsidR="004227CB">
          <w:rPr>
            <w:webHidden/>
          </w:rPr>
          <w:t>26</w:t>
        </w:r>
        <w:r w:rsidR="004227CB">
          <w:rPr>
            <w:webHidden/>
          </w:rPr>
          <w:fldChar w:fldCharType="end"/>
        </w:r>
      </w:hyperlink>
    </w:p>
    <w:p w14:paraId="25AF15CE" w14:textId="553800C3" w:rsidR="004227CB" w:rsidRDefault="00AD5E78">
      <w:pPr>
        <w:pStyle w:val="TOC3"/>
        <w:rPr>
          <w:rFonts w:eastAsiaTheme="minorEastAsia"/>
          <w:b w:val="0"/>
          <w:smallCaps w:val="0"/>
          <w:sz w:val="22"/>
          <w:lang w:val="en-US" w:eastAsia="en-US" w:bidi="ar-SA"/>
        </w:rPr>
      </w:pPr>
      <w:hyperlink w:anchor="_Toc466965059" w:history="1">
        <w:r w:rsidR="004227CB" w:rsidRPr="00CA7EAB">
          <w:rPr>
            <w:rStyle w:val="Hyperlink"/>
          </w:rPr>
          <w:t>Notificação relativa à Codificação H.265/HEVC dos Serviços de Multimédia do Azure</w:t>
        </w:r>
        <w:r w:rsidR="004227CB">
          <w:rPr>
            <w:webHidden/>
          </w:rPr>
          <w:tab/>
        </w:r>
        <w:r w:rsidR="004227CB">
          <w:rPr>
            <w:webHidden/>
          </w:rPr>
          <w:fldChar w:fldCharType="begin"/>
        </w:r>
        <w:r w:rsidR="004227CB">
          <w:rPr>
            <w:webHidden/>
          </w:rPr>
          <w:instrText xml:space="preserve"> PAGEREF _Toc466965059 \h </w:instrText>
        </w:r>
        <w:r w:rsidR="004227CB">
          <w:rPr>
            <w:webHidden/>
          </w:rPr>
        </w:r>
        <w:r w:rsidR="004227CB">
          <w:rPr>
            <w:webHidden/>
          </w:rPr>
          <w:fldChar w:fldCharType="separate"/>
        </w:r>
        <w:r w:rsidR="004227CB">
          <w:rPr>
            <w:webHidden/>
          </w:rPr>
          <w:t>27</w:t>
        </w:r>
        <w:r w:rsidR="004227CB">
          <w:rPr>
            <w:webHidden/>
          </w:rPr>
          <w:fldChar w:fldCharType="end"/>
        </w:r>
      </w:hyperlink>
    </w:p>
    <w:p w14:paraId="48E45867" w14:textId="609849BF" w:rsidR="004227CB" w:rsidRDefault="00AD5E78">
      <w:pPr>
        <w:pStyle w:val="TOC3"/>
        <w:rPr>
          <w:rFonts w:eastAsiaTheme="minorEastAsia"/>
          <w:b w:val="0"/>
          <w:smallCaps w:val="0"/>
          <w:sz w:val="22"/>
          <w:lang w:val="en-US" w:eastAsia="en-US" w:bidi="ar-SA"/>
        </w:rPr>
      </w:pPr>
      <w:hyperlink w:anchor="_Toc466965060" w:history="1">
        <w:r w:rsidR="004227CB" w:rsidRPr="00CA7EAB">
          <w:rPr>
            <w:rStyle w:val="Hyperlink"/>
          </w:rPr>
          <w:t>Notificação relativa à norma visual H.264/AVC, à norma de vídeo VC-1, à norma visual MPEG-4 Part e à norma de vídeo MPEG-2</w:t>
        </w:r>
        <w:r w:rsidR="004227CB">
          <w:rPr>
            <w:webHidden/>
          </w:rPr>
          <w:tab/>
        </w:r>
        <w:r w:rsidR="004227CB">
          <w:rPr>
            <w:webHidden/>
          </w:rPr>
          <w:fldChar w:fldCharType="begin"/>
        </w:r>
        <w:r w:rsidR="004227CB">
          <w:rPr>
            <w:webHidden/>
          </w:rPr>
          <w:instrText xml:space="preserve"> PAGEREF _Toc466965060 \h </w:instrText>
        </w:r>
        <w:r w:rsidR="004227CB">
          <w:rPr>
            <w:webHidden/>
          </w:rPr>
        </w:r>
        <w:r w:rsidR="004227CB">
          <w:rPr>
            <w:webHidden/>
          </w:rPr>
          <w:fldChar w:fldCharType="separate"/>
        </w:r>
        <w:r w:rsidR="004227CB">
          <w:rPr>
            <w:webHidden/>
          </w:rPr>
          <w:t>27</w:t>
        </w:r>
        <w:r w:rsidR="004227CB">
          <w:rPr>
            <w:webHidden/>
          </w:rPr>
          <w:fldChar w:fldCharType="end"/>
        </w:r>
      </w:hyperlink>
    </w:p>
    <w:p w14:paraId="7B2035B7" w14:textId="0C32E682" w:rsidR="004227CB" w:rsidRDefault="00AD5E78">
      <w:pPr>
        <w:pStyle w:val="TOC1"/>
        <w:tabs>
          <w:tab w:val="right" w:leader="dot" w:pos="5030"/>
        </w:tabs>
        <w:rPr>
          <w:rFonts w:eastAsiaTheme="minorEastAsia"/>
          <w:b w:val="0"/>
          <w:caps w:val="0"/>
          <w:noProof/>
          <w:sz w:val="22"/>
          <w:lang w:val="en-US" w:eastAsia="en-US" w:bidi="ar-SA"/>
        </w:rPr>
      </w:pPr>
      <w:hyperlink w:anchor="_Toc466965061" w:history="1">
        <w:r w:rsidR="004227CB" w:rsidRPr="00CA7EAB">
          <w:rPr>
            <w:rStyle w:val="Hyperlink"/>
            <w:noProof/>
          </w:rPr>
          <w:t>Anexo 2 – Conjuntos de Aplicações de Licença de Subscrição</w:t>
        </w:r>
        <w:r w:rsidR="004227CB">
          <w:rPr>
            <w:noProof/>
            <w:webHidden/>
          </w:rPr>
          <w:tab/>
        </w:r>
        <w:r w:rsidR="004227CB">
          <w:rPr>
            <w:noProof/>
            <w:webHidden/>
          </w:rPr>
          <w:fldChar w:fldCharType="begin"/>
        </w:r>
        <w:r w:rsidR="004227CB">
          <w:rPr>
            <w:noProof/>
            <w:webHidden/>
          </w:rPr>
          <w:instrText xml:space="preserve"> PAGEREF _Toc466965061 \h </w:instrText>
        </w:r>
        <w:r w:rsidR="004227CB">
          <w:rPr>
            <w:noProof/>
            <w:webHidden/>
          </w:rPr>
        </w:r>
        <w:r w:rsidR="004227CB">
          <w:rPr>
            <w:noProof/>
            <w:webHidden/>
          </w:rPr>
          <w:fldChar w:fldCharType="separate"/>
        </w:r>
        <w:r w:rsidR="004227CB">
          <w:rPr>
            <w:noProof/>
            <w:webHidden/>
          </w:rPr>
          <w:t>28</w:t>
        </w:r>
        <w:r w:rsidR="004227CB">
          <w:rPr>
            <w:noProof/>
            <w:webHidden/>
          </w:rPr>
          <w:fldChar w:fldCharType="end"/>
        </w:r>
      </w:hyperlink>
    </w:p>
    <w:p w14:paraId="1DB9A691" w14:textId="04229093" w:rsidR="004227CB" w:rsidRDefault="00AD5E78">
      <w:pPr>
        <w:pStyle w:val="TOC1"/>
        <w:tabs>
          <w:tab w:val="right" w:leader="dot" w:pos="5030"/>
        </w:tabs>
        <w:rPr>
          <w:rFonts w:eastAsiaTheme="minorEastAsia"/>
          <w:b w:val="0"/>
          <w:caps w:val="0"/>
          <w:noProof/>
          <w:sz w:val="22"/>
          <w:lang w:val="en-US" w:eastAsia="en-US" w:bidi="ar-SA"/>
        </w:rPr>
      </w:pPr>
      <w:hyperlink w:anchor="_Toc466965062" w:history="1">
        <w:r w:rsidR="004227CB" w:rsidRPr="00CA7EAB">
          <w:rPr>
            <w:rStyle w:val="Hyperlink"/>
            <w:noProof/>
          </w:rPr>
          <w:t>Anexo 3 – As Cláusulas Contratuais Padrão (Processadores)</w:t>
        </w:r>
        <w:r w:rsidR="004227CB">
          <w:rPr>
            <w:noProof/>
            <w:webHidden/>
          </w:rPr>
          <w:tab/>
        </w:r>
        <w:r w:rsidR="004227CB">
          <w:rPr>
            <w:noProof/>
            <w:webHidden/>
          </w:rPr>
          <w:fldChar w:fldCharType="begin"/>
        </w:r>
        <w:r w:rsidR="004227CB">
          <w:rPr>
            <w:noProof/>
            <w:webHidden/>
          </w:rPr>
          <w:instrText xml:space="preserve"> PAGEREF _Toc466965062 \h </w:instrText>
        </w:r>
        <w:r w:rsidR="004227CB">
          <w:rPr>
            <w:noProof/>
            <w:webHidden/>
          </w:rPr>
        </w:r>
        <w:r w:rsidR="004227CB">
          <w:rPr>
            <w:noProof/>
            <w:webHidden/>
          </w:rPr>
          <w:fldChar w:fldCharType="separate"/>
        </w:r>
        <w:r w:rsidR="004227CB">
          <w:rPr>
            <w:noProof/>
            <w:webHidden/>
          </w:rPr>
          <w:t>30</w:t>
        </w:r>
        <w:r w:rsidR="004227CB">
          <w:rPr>
            <w:noProof/>
            <w:webHidden/>
          </w:rPr>
          <w:fldChar w:fldCharType="end"/>
        </w:r>
      </w:hyperlink>
    </w:p>
    <w:p w14:paraId="092C9288" w14:textId="187C6ED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4991"/>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66964992"/>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6" w:name="_Toc449618366"/>
      <w:bookmarkStart w:id="7" w:name="_Toc445967433"/>
      <w:bookmarkStart w:id="8" w:name="_Toc466964993"/>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4227CB">
        <w:trPr>
          <w:tblHeader/>
        </w:trPr>
        <w:tc>
          <w:tcPr>
            <w:tcW w:w="5395" w:type="dxa"/>
            <w:shd w:val="clear" w:color="auto" w:fill="0072C6"/>
          </w:tcPr>
          <w:p w14:paraId="0E9B9370" w14:textId="77777777" w:rsidR="00CF3989" w:rsidRPr="00231971" w:rsidRDefault="00CF3989" w:rsidP="004227C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4227CB">
            <w:pPr>
              <w:pStyle w:val="ProductList-Body"/>
              <w:spacing w:before="20" w:after="20"/>
              <w:rPr>
                <w:color w:val="FFFFFF" w:themeColor="background1"/>
                <w:sz w:val="16"/>
                <w:szCs w:val="16"/>
              </w:rPr>
            </w:pPr>
            <w:r>
              <w:rPr>
                <w:color w:val="FFFFFF" w:themeColor="background1"/>
                <w:sz w:val="16"/>
                <w:szCs w:val="16"/>
              </w:rPr>
              <w:t>Eliminações</w:t>
            </w:r>
          </w:p>
        </w:tc>
      </w:tr>
      <w:tr w:rsidR="00CB00F4" w14:paraId="68BBA721" w14:textId="77777777" w:rsidTr="00CB00F4">
        <w:tc>
          <w:tcPr>
            <w:tcW w:w="5395" w:type="dxa"/>
          </w:tcPr>
          <w:p w14:paraId="5CEAEEA0" w14:textId="4D9550C4" w:rsidR="00CB00F4" w:rsidRPr="00CB00F4" w:rsidRDefault="00CB00F4" w:rsidP="00CB00F4">
            <w:pPr>
              <w:rPr>
                <w:rFonts w:ascii="Calibri Light" w:hAnsi="Calibri Light"/>
                <w:sz w:val="16"/>
                <w:szCs w:val="16"/>
              </w:rPr>
            </w:pPr>
          </w:p>
        </w:tc>
        <w:tc>
          <w:tcPr>
            <w:tcW w:w="5395" w:type="dxa"/>
          </w:tcPr>
          <w:p w14:paraId="3BD15521" w14:textId="2CE7A442" w:rsidR="00CB00F4" w:rsidRPr="00CB00F4" w:rsidRDefault="00CB00F4" w:rsidP="00CB00F4">
            <w:pPr>
              <w:rPr>
                <w:rFonts w:ascii="Calibri Light" w:hAnsi="Calibri Light"/>
                <w:sz w:val="16"/>
                <w:szCs w:val="16"/>
              </w:rPr>
            </w:pPr>
          </w:p>
        </w:tc>
      </w:tr>
    </w:tbl>
    <w:p w14:paraId="53C994CB" w14:textId="77777777" w:rsidR="00CF3989" w:rsidRPr="00862C50" w:rsidRDefault="00CF3989" w:rsidP="00CF3989">
      <w:pPr>
        <w:pStyle w:val="ProductList-Body"/>
      </w:pPr>
    </w:p>
    <w:p w14:paraId="52259075" w14:textId="77777777" w:rsidR="00CB00F4" w:rsidRPr="006D2C33" w:rsidRDefault="00CB00F4" w:rsidP="00CB00F4">
      <w:pPr>
        <w:pStyle w:val="ProductList-ClauseHeading"/>
        <w:outlineLvl w:val="2"/>
      </w:pPr>
      <w:r>
        <w:t>Termos Específicos do Serviço Online</w:t>
      </w:r>
    </w:p>
    <w:p w14:paraId="4A2630E7" w14:textId="3494FF39" w:rsidR="004227CB" w:rsidRPr="00F55075" w:rsidRDefault="00AD5E78" w:rsidP="004227CB">
      <w:pPr>
        <w:pStyle w:val="ProductList-Body"/>
      </w:pPr>
      <w:hyperlink w:anchor="MicrosoftAzureServices" w:history="1">
        <w:r w:rsidR="004227CB">
          <w:rPr>
            <w:rStyle w:val="Hyperlink"/>
          </w:rPr>
          <w:t>Serviços do Microsoft Azure</w:t>
        </w:r>
      </w:hyperlink>
      <w:r w:rsidR="004227CB">
        <w:t>: As entradas do Microsoft Azure StorSimple e do Microsoft Cloud App Security foram removidas porque os Serviços Online não têm quaisquer termos ou notificações específicos que exijam indicação separada. A remoção destas entradas dos Termos dos Serviços Online não afeta a disponibilidade ou os termos aplicáveis aos presentes Serviços Online.</w:t>
      </w:r>
    </w:p>
    <w:p w14:paraId="362EDBB2" w14:textId="55EE5D89" w:rsidR="004227CB" w:rsidRPr="00F55075" w:rsidRDefault="00AD5E78" w:rsidP="004227CB">
      <w:pPr>
        <w:pStyle w:val="ProductList-Body"/>
        <w:spacing w:before="60"/>
      </w:pPr>
      <w:hyperlink w:anchor="EMS" w:history="1">
        <w:r w:rsidR="004227CB">
          <w:rPr>
            <w:rStyle w:val="Hyperlink"/>
          </w:rPr>
          <w:t>Enterprise Mobility + Security</w:t>
        </w:r>
      </w:hyperlink>
      <w:r w:rsidR="004227CB">
        <w:t xml:space="preserve">: Os Planos do Microsoft Azure substituíram o Enterprise Mobility + Security como título da secção para as entradas dos Serviços Online para o </w:t>
      </w:r>
      <w:hyperlink w:anchor="AzureActiveDirectoryBasic" w:history="1">
        <w:r w:rsidR="004227CB">
          <w:rPr>
            <w:rStyle w:val="Hyperlink"/>
          </w:rPr>
          <w:t>Azure Active Directory Basic</w:t>
        </w:r>
      </w:hyperlink>
      <w:r w:rsidR="004227CB">
        <w:t xml:space="preserve">, o </w:t>
      </w:r>
      <w:hyperlink w:anchor="AzureActiveDirectoryPremium" w:history="1">
        <w:r w:rsidR="004227CB">
          <w:rPr>
            <w:rStyle w:val="Hyperlink"/>
          </w:rPr>
          <w:t>Azure Active Directory Premium</w:t>
        </w:r>
      </w:hyperlink>
      <w:r w:rsidR="004227CB">
        <w:t xml:space="preserve"> e o </w:t>
      </w:r>
      <w:hyperlink w:anchor="AzureInformationProtectionPremium" w:history="1">
        <w:r w:rsidR="004227CB">
          <w:rPr>
            <w:rStyle w:val="Hyperlink"/>
          </w:rPr>
          <w:t>Azure Information Protection Premium</w:t>
        </w:r>
      </w:hyperlink>
      <w:r w:rsidR="004227CB">
        <w:t>. A entrada para a Autenticação Multifator da Microsoft foi removida porque o Serviço Online não tem quaisquer termos ou notificações específicos que exijam indicação separada. A remoção desta entrada dos Termos dos Serviços Online não afeta a disponibilidade ou os termos aplicáveis ao Serviço Online.</w:t>
      </w:r>
    </w:p>
    <w:p w14:paraId="3EAF03F8" w14:textId="78060D57" w:rsidR="004227CB" w:rsidRPr="00F55075" w:rsidRDefault="00AD5E78" w:rsidP="004227CB">
      <w:pPr>
        <w:pStyle w:val="ProductList-Body"/>
        <w:spacing w:before="60"/>
      </w:pPr>
      <w:hyperlink w:anchor="O365Services" w:history="1">
        <w:r w:rsidR="004227CB">
          <w:rPr>
            <w:rStyle w:val="Hyperlink"/>
          </w:rPr>
          <w:t>Serviços do Office 365</w:t>
        </w:r>
      </w:hyperlink>
      <w:r w:rsidR="004227CB">
        <w:t xml:space="preserve">: Foi adicionada a Notificação H.264/MPEG-4 AVC no </w:t>
      </w:r>
      <w:hyperlink w:anchor="Attachment1" w:history="1">
        <w:r w:rsidR="004227CB">
          <w:rPr>
            <w:rStyle w:val="Hyperlink"/>
          </w:rPr>
          <w:t>Anexo 1</w:t>
        </w:r>
      </w:hyperlink>
      <w:r w:rsidR="004227CB">
        <w:t xml:space="preserve"> para as </w:t>
      </w:r>
      <w:hyperlink w:anchor="MicrosoftTeams" w:history="1">
        <w:r w:rsidR="004227CB">
          <w:rPr>
            <w:rStyle w:val="Hyperlink"/>
          </w:rPr>
          <w:t>Equipas da Microsoft</w:t>
        </w:r>
      </w:hyperlink>
      <w:r w:rsidR="004227CB">
        <w:t xml:space="preserve">. O </w:t>
      </w:r>
      <w:hyperlink w:anchor="MicrosoftMyAnalytics" w:history="1">
        <w:r w:rsidR="004227CB">
          <w:rPr>
            <w:rStyle w:val="Hyperlink"/>
          </w:rPr>
          <w:t>Microsoft MyAnalytics</w:t>
        </w:r>
      </w:hyperlink>
      <w:r w:rsidR="004227CB">
        <w:t xml:space="preserve"> foi substituído pelo Delve Analytics.</w:t>
      </w:r>
    </w:p>
    <w:p w14:paraId="5B3825CC" w14:textId="77777777" w:rsidR="004227CB" w:rsidRPr="00F55075" w:rsidRDefault="00AD5E78" w:rsidP="004227CB">
      <w:pPr>
        <w:pStyle w:val="ProductList-Body"/>
        <w:spacing w:before="60"/>
      </w:pPr>
      <w:hyperlink w:anchor="BingMaps" w:history="1">
        <w:r w:rsidR="004227CB">
          <w:rPr>
            <w:rStyle w:val="Hyperlink"/>
          </w:rPr>
          <w:t>Bing Maps Enterprise Platform e Bing Maps Mobile Asset Management Platform</w:t>
        </w:r>
      </w:hyperlink>
      <w:r w:rsidR="004227CB">
        <w:t xml:space="preserve">: A entrada foi atualizada para incluir o </w:t>
      </w:r>
      <w:r w:rsidR="004227CB">
        <w:rPr>
          <w:color w:val="000000"/>
        </w:rPr>
        <w:t>Bing Maps Asset Management Platform</w:t>
      </w:r>
      <w:r w:rsidR="004227CB">
        <w:t>.</w:t>
      </w:r>
    </w:p>
    <w:p w14:paraId="6F933410" w14:textId="77777777" w:rsidR="00A04BF2" w:rsidRPr="00903BB7" w:rsidRDefault="00AD5E7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4994"/>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64995"/>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18" w:name="_Toc453946572"/>
      <w:bookmarkStart w:id="19" w:name="_Toc451949009"/>
      <w:bookmarkStart w:id="20" w:name="_Toc466964996"/>
      <w:r>
        <w:t>Atualizações aos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1" w:name="_Toc453946573"/>
      <w:bookmarkStart w:id="22" w:name="_Toc451949010"/>
      <w:bookmarkStart w:id="23" w:name="_Toc466964997"/>
      <w:bookmarkStart w:id="24" w:name="OnlineServicesChanges"/>
      <w:r>
        <w:t>Alterações aos Serviços Online e Disponibilidade</w:t>
      </w:r>
      <w:bookmarkEnd w:id="21"/>
      <w:bookmarkEnd w:id="22"/>
      <w:bookmarkEnd w:id="23"/>
    </w:p>
    <w:bookmarkEnd w:id="24"/>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64998"/>
      <w:r>
        <w:t>Retenção de Dados</w:t>
      </w:r>
      <w:bookmarkEnd w:id="25"/>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64999"/>
      <w:r>
        <w:lastRenderedPageBreak/>
        <w:t>Utilização do Software com o Serviço Online</w:t>
      </w:r>
      <w:bookmarkEnd w:id="26"/>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5000"/>
      <w:r>
        <w:t>Produtos Que Não Sejam da Microsoft</w:t>
      </w:r>
      <w:bookmarkEnd w:id="27"/>
    </w:p>
    <w:p w14:paraId="4B22C78F" w14:textId="77777777" w:rsidR="00CB00F4" w:rsidRPr="006D2C33" w:rsidRDefault="00CB00F4" w:rsidP="00CB00F4">
      <w:pPr>
        <w:pStyle w:val="ProductList-Body"/>
      </w:pPr>
      <w:r>
        <w:t xml:space="preserve">A Microsoft poderá disponibilizar ao Cliente Produtos Que Não Sejam da Microsoft através da utilização dos Serviços Online por parte do Cliente (como, por exemplo, através de uma loja ou galeria, ou sob a forma de resultados da pesquisa).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5001"/>
      <w:r>
        <w:t>Política de Utilização Aceitável</w:t>
      </w:r>
      <w:bookmarkEnd w:id="28"/>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65002"/>
      <w:r>
        <w:t>Limitações Técnicas</w:t>
      </w:r>
      <w:bookmarkEnd w:id="29"/>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65003"/>
      <w:r>
        <w:t>Conformidade com as Leis</w:t>
      </w:r>
      <w:bookmarkEnd w:id="30"/>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1" w:name="_Toc466965004"/>
      <w:r w:rsidRPr="00CE1F8E">
        <w:t>Serviços de Importação/Exportação</w:t>
      </w:r>
      <w:bookmarkEnd w:id="31"/>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2" w:name="_Toc466965005"/>
      <w:r>
        <w:t>Notificações Eletrónicas</w:t>
      </w:r>
      <w:bookmarkEnd w:id="32"/>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6965006"/>
      <w:r>
        <w:t>Reatribuição da Licença</w:t>
      </w:r>
      <w:bookmarkEnd w:id="33"/>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6965007"/>
      <w:r>
        <w:t>Componentes de Tipos de Letra</w:t>
      </w:r>
      <w:bookmarkEnd w:id="34"/>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5" w:name="CompetitiveBenchmarking"/>
      <w:bookmarkStart w:id="36" w:name="_Toc459970689"/>
      <w:bookmarkStart w:id="37" w:name="_Toc466965008"/>
      <w:r>
        <w:t>Testes de Referência Competitivos</w:t>
      </w:r>
      <w:bookmarkEnd w:id="35"/>
      <w:bookmarkEnd w:id="36"/>
      <w:bookmarkEnd w:id="37"/>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6965009"/>
      <w:r>
        <w:t>Multiplexação</w:t>
      </w:r>
      <w:bookmarkEnd w:id="38"/>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AD5E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6965010"/>
      <w:r>
        <w:lastRenderedPageBreak/>
        <w:t>Termos de Privacidade e Segurança</w:t>
      </w:r>
      <w:bookmarkEnd w:id="39"/>
      <w:bookmarkEnd w:id="40"/>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1" w:name="_Toc466965011"/>
      <w:r w:rsidRPr="005C09F5">
        <w:rPr>
          <w:lang w:val="pt-BR"/>
        </w:rPr>
        <w:t>Termos Gerais de Privacidade e Segurança</w:t>
      </w:r>
      <w:bookmarkEnd w:id="41"/>
    </w:p>
    <w:p w14:paraId="2B5B3DC7" w14:textId="77777777" w:rsidR="00C75BD2" w:rsidRDefault="00C75BD2" w:rsidP="00C75BD2">
      <w:pPr>
        <w:pStyle w:val="ProductList-SubSubSectionHeading"/>
        <w:outlineLvl w:val="2"/>
      </w:pPr>
      <w:bookmarkStart w:id="42" w:name="_Toc457466407"/>
      <w:bookmarkStart w:id="43" w:name="_Toc453946587"/>
      <w:bookmarkStart w:id="44" w:name="_Toc466965012"/>
      <w:r>
        <w:t>Âmbito</w:t>
      </w:r>
      <w:bookmarkEnd w:id="42"/>
      <w:bookmarkEnd w:id="43"/>
      <w:bookmarkEnd w:id="44"/>
    </w:p>
    <w:p w14:paraId="182D9149" w14:textId="77777777" w:rsidR="00CB00F4" w:rsidRPr="006D2C33" w:rsidRDefault="00CB00F4" w:rsidP="00CB00F4">
      <w:pPr>
        <w:pStyle w:val="ProductList-Body"/>
      </w:pPr>
      <w:r>
        <w:t xml:space="preserve">Os termos nesta secção aplicam-se a todos Serviços Online, exceto o Bing Maps Enterprise Platform, o Bing Maps Mobile Asset Management Platform e o Microsoft Translator, que são regulados pelos termos de privacidade e/ou segurança referenciados abaixo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6965013"/>
      <w:r>
        <w:t>Utilização de Dados do Cliente</w:t>
      </w:r>
      <w:bookmarkEnd w:id="4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6" w:name="_Toc423959220"/>
      <w:bookmarkStart w:id="47" w:name="_Toc417892060"/>
      <w:bookmarkStart w:id="48" w:name="_Toc466965014"/>
      <w:r>
        <w:t>Divulgação dos Dados do Cliente</w:t>
      </w:r>
      <w:bookmarkEnd w:id="46"/>
      <w:bookmarkEnd w:id="47"/>
      <w:bookmarkEnd w:id="4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6965015"/>
      <w:r>
        <w:t>Instituições de Ensino</w:t>
      </w:r>
      <w:bookmarkEnd w:id="4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50" w:name="_Toc417892062"/>
    </w:p>
    <w:p w14:paraId="7742B9D5" w14:textId="77777777" w:rsidR="00B86841" w:rsidRPr="000D77F3" w:rsidRDefault="00B86841" w:rsidP="00B86841">
      <w:pPr>
        <w:pStyle w:val="ProductList-SubSubSectionHeading"/>
      </w:pPr>
      <w:bookmarkStart w:id="51" w:name="_Toc423959222"/>
      <w:bookmarkStart w:id="52" w:name="_Toc466965016"/>
      <w:bookmarkStart w:id="53" w:name="HIPAA"/>
      <w:r>
        <w:t>Associado de Negócio HIPAA</w:t>
      </w:r>
      <w:bookmarkEnd w:id="51"/>
      <w:bookmarkEnd w:id="5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50"/>
    <w:bookmarkEnd w:id="5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4" w:name="_Toc466965017"/>
      <w:r>
        <w:t>Segurança</w:t>
      </w:r>
      <w:bookmarkEnd w:id="5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5" w:name="_Toc466965018"/>
      <w:r>
        <w:t>Notificação de Incidentes de Segurança</w:t>
      </w:r>
      <w:bookmarkEnd w:id="5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6965019"/>
      <w:bookmarkStart w:id="57" w:name="LocationofDataProcessing"/>
      <w:r>
        <w:t>Localização do Processamento de Dados</w:t>
      </w:r>
      <w:bookmarkEnd w:id="56"/>
    </w:p>
    <w:bookmarkEnd w:id="57"/>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58" w:name="_Toc417892066"/>
      <w:bookmarkStart w:id="59" w:name="_Toc412644895"/>
      <w:bookmarkStart w:id="60" w:name="_Toc466965020"/>
      <w:r>
        <w:t>Pré-visualizações</w:t>
      </w:r>
      <w:bookmarkEnd w:id="58"/>
      <w:bookmarkEnd w:id="59"/>
      <w:bookmarkEnd w:id="6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6965021"/>
      <w:r>
        <w:t>Utilização de Subcontratantes</w:t>
      </w:r>
      <w:bookmarkEnd w:id="6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6965022"/>
      <w:r>
        <w:t>Como Contactar a Microsoft</w:t>
      </w:r>
      <w:bookmarkEnd w:id="6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AD5E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3" w:name="_Toc466965023"/>
      <w:bookmarkStart w:id="64" w:name="DataProcessingTerms"/>
      <w:r w:rsidRPr="005C09F5">
        <w:rPr>
          <w:lang w:val="pt-BR"/>
        </w:rPr>
        <w:lastRenderedPageBreak/>
        <w:t>Termos de Processamento de Dados</w:t>
      </w:r>
      <w:bookmarkEnd w:id="63"/>
    </w:p>
    <w:bookmarkEnd w:id="6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CB00F4" w:rsidRPr="0017530E" w14:paraId="7EF6ADCB" w14:textId="77777777" w:rsidTr="004227CB">
        <w:tc>
          <w:tcPr>
            <w:tcW w:w="2610" w:type="dxa"/>
            <w:vAlign w:val="center"/>
          </w:tcPr>
          <w:p w14:paraId="39815C3D" w14:textId="43DAFA1F" w:rsidR="00CB00F4" w:rsidRPr="0017530E" w:rsidRDefault="00CB00F4" w:rsidP="00CB00F4">
            <w:pPr>
              <w:pStyle w:val="ProductList-Body"/>
              <w:rPr>
                <w:sz w:val="16"/>
                <w:szCs w:val="16"/>
              </w:rPr>
            </w:pPr>
            <w:bookmarkStart w:id="65" w:name="MicrosoftDynamicsOnlineServices"/>
            <w:r>
              <w:rPr>
                <w:sz w:val="16"/>
                <w:szCs w:val="16"/>
              </w:rPr>
              <w:t>Serviços Principais do Microsoft Dynamics 365</w:t>
            </w:r>
          </w:p>
        </w:tc>
        <w:tc>
          <w:tcPr>
            <w:tcW w:w="8190" w:type="dxa"/>
          </w:tcPr>
          <w:p w14:paraId="32BC5ADD" w14:textId="02FC6AA5" w:rsidR="00CB00F4" w:rsidRPr="0017530E" w:rsidRDefault="00CB00F4" w:rsidP="00CB00F4">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para Operações ou o Microsoft Dynamics 365 para Finanças; (2) os Serviços do Microsoft Dynamics 365 para software ou dispositivos suportados, ou que incluam, sem limitação, o Microsoft Dynamics 365 para aplicações, tablets e/ou telemóveis; ou (3) exceto conforme expressamente definido nos termos de licenciamento para o serviço correspondente, qualquer outro serviço com marca separada disponibilizado com ou associado aos Serviços Principais do Microsoft Dynamics 365.</w:t>
            </w:r>
          </w:p>
        </w:tc>
      </w:tr>
      <w:bookmarkEnd w:id="65"/>
      <w:tr w:rsidR="004227CB" w:rsidRPr="0017530E" w14:paraId="5FE5C808" w14:textId="77777777" w:rsidTr="004227CB">
        <w:tc>
          <w:tcPr>
            <w:tcW w:w="2610" w:type="dxa"/>
            <w:vAlign w:val="center"/>
          </w:tcPr>
          <w:p w14:paraId="587638F5" w14:textId="0A1C5FF3" w:rsidR="004227CB" w:rsidRPr="0017530E" w:rsidRDefault="004227CB" w:rsidP="004227CB">
            <w:pPr>
              <w:pStyle w:val="ProductList-Body"/>
              <w:rPr>
                <w:sz w:val="16"/>
                <w:szCs w:val="16"/>
              </w:rPr>
            </w:pPr>
            <w:r>
              <w:rPr>
                <w:sz w:val="16"/>
                <w:szCs w:val="16"/>
              </w:rPr>
              <w:t>Serviços do Office 365</w:t>
            </w:r>
          </w:p>
        </w:tc>
        <w:tc>
          <w:tcPr>
            <w:tcW w:w="8190" w:type="dxa"/>
          </w:tcPr>
          <w:p w14:paraId="4A7404B7" w14:textId="08A7CA13" w:rsidR="004227CB" w:rsidRPr="0017530E" w:rsidRDefault="004227CB" w:rsidP="004227CB">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Project Online, Skype para Empresas Online, Sway, Office Online, Microsoft MyAnalytics, Sistema de Proteção de Dados do Cliente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B00F4" w:rsidRPr="0017530E" w14:paraId="745D444E" w14:textId="77777777" w:rsidTr="004227CB">
        <w:tc>
          <w:tcPr>
            <w:tcW w:w="2610" w:type="dxa"/>
            <w:vAlign w:val="center"/>
          </w:tcPr>
          <w:p w14:paraId="0D37B5CC" w14:textId="40D41AB7" w:rsidR="00CB00F4" w:rsidRPr="0017530E" w:rsidRDefault="00CB00F4" w:rsidP="00CB00F4">
            <w:pPr>
              <w:pStyle w:val="ProductList-Body"/>
              <w:rPr>
                <w:sz w:val="16"/>
                <w:szCs w:val="16"/>
              </w:rPr>
            </w:pPr>
            <w:bookmarkStart w:id="66" w:name="MicrosoftAzureCoreServices"/>
            <w:r>
              <w:rPr>
                <w:sz w:val="16"/>
                <w:szCs w:val="16"/>
              </w:rPr>
              <w:t>Serviços Principais do Microsoft Azure</w:t>
            </w:r>
            <w:bookmarkEnd w:id="66"/>
          </w:p>
        </w:tc>
        <w:tc>
          <w:tcPr>
            <w:tcW w:w="8190" w:type="dxa"/>
          </w:tcPr>
          <w:p w14:paraId="2D461340" w14:textId="55EA5E32" w:rsidR="00CB00F4" w:rsidRPr="0017530E" w:rsidRDefault="00CB00F4" w:rsidP="00CB00F4">
            <w:pPr>
              <w:pStyle w:val="ProductList-Body"/>
              <w:rPr>
                <w:sz w:val="16"/>
                <w:szCs w:val="16"/>
              </w:rPr>
            </w:pPr>
            <w:r>
              <w:rPr>
                <w:sz w:val="16"/>
                <w:szCs w:val="16"/>
              </w:rPr>
              <w:t xml:space="preserve">Active Directory, Gestão de API, Serviços de Aplicações (Aplicações API, Aplicações Móveis, Web Apps),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Serviço de Gestão de Direitos, Agendador, Barramento de Serviço, Recuperação de Site, Base de Dados SQL, armazenamento, StorSimple, Stream Analytics, Gestor de Tráfego, Máquinas Virtuais, Rede Virtual, Visual Studio Team Services e Gestor de Fluxos de Trabalho. </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4227CB">
        <w:tc>
          <w:tcPr>
            <w:tcW w:w="2610" w:type="dxa"/>
            <w:vAlign w:val="center"/>
          </w:tcPr>
          <w:p w14:paraId="6C0934D7" w14:textId="77777777" w:rsidR="007C21CF" w:rsidRPr="0017530E" w:rsidRDefault="007C21CF" w:rsidP="004227CB">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4227CB">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7" w:name="DataProcessingTerms_DataatRest"/>
      <w:bookmarkStart w:id="68" w:name="_Toc457466419"/>
      <w:bookmarkStart w:id="69" w:name="_Toc453946599"/>
      <w:bookmarkStart w:id="70" w:name="_Toc466965024"/>
      <w:r>
        <w:t>Localização dos Dados do Cliente Inativos</w:t>
      </w:r>
      <w:bookmarkEnd w:id="67"/>
      <w:bookmarkEnd w:id="68"/>
      <w:bookmarkEnd w:id="69"/>
      <w:bookmarkEnd w:id="70"/>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77777777" w:rsidR="00C75BD2" w:rsidRDefault="00C75BD2" w:rsidP="00C75BD2">
      <w:pPr>
        <w:pStyle w:val="ProductList-Body"/>
        <w:numPr>
          <w:ilvl w:val="0"/>
          <w:numId w:val="6"/>
        </w:numPr>
        <w:ind w:left="450" w:hanging="270"/>
      </w:pPr>
      <w:r>
        <w:rPr>
          <w:b/>
        </w:rPr>
        <w:t xml:space="preserve">Serviços do Office 365. </w:t>
      </w:r>
      <w:r>
        <w:t xml:space="preserve">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6E50474" w14:textId="77777777" w:rsidR="00CB00F4" w:rsidRPr="006D2C33" w:rsidRDefault="00CB00F4" w:rsidP="00CB00F4">
      <w:pPr>
        <w:pStyle w:val="ProductList-Body"/>
        <w:numPr>
          <w:ilvl w:val="0"/>
          <w:numId w:val="6"/>
        </w:numPr>
        <w:ind w:left="450" w:hanging="270"/>
      </w:pPr>
      <w:r>
        <w:rPr>
          <w:b/>
        </w:rPr>
        <w:t>Microsoft Power BI Services</w:t>
      </w:r>
      <w:r w:rsidRPr="00A327DC">
        <w:rPr>
          <w:b/>
          <w:bCs/>
        </w:rPr>
        <w:t>.</w:t>
      </w:r>
      <w:r>
        <w:t xml:space="preserve"> Se o Cliente fornecer o respetivo inquilino na Austrália, na União Europeia ou nos Estados Unidos, a Microsoft armazenará os Dados do Cliente do Microsoft Power BI inativos apenas nessa Geo.</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4D4C2F7E" w14:textId="07F9609B" w:rsidR="00CB00F4" w:rsidRPr="006D2C33" w:rsidRDefault="00CB00F4" w:rsidP="00CB00F4">
      <w:pPr>
        <w:pStyle w:val="ProductList-Body"/>
        <w:numPr>
          <w:ilvl w:val="0"/>
          <w:numId w:val="6"/>
        </w:numPr>
        <w:spacing w:after="120"/>
        <w:ind w:left="450" w:hanging="270"/>
      </w:pPr>
      <w:r>
        <w:rPr>
          <w:b/>
        </w:rPr>
        <w:t>Serviços Principais do Microsoft Dynamics 365</w:t>
      </w:r>
      <w:r w:rsidRPr="00A327DC">
        <w:rPr>
          <w:b/>
          <w:bCs/>
        </w:rPr>
        <w:t>.</w:t>
      </w:r>
      <w:r>
        <w:t xml:space="preserve"> </w:t>
      </w:r>
      <w:r w:rsidR="004227CB">
        <w:t>Exceto para o Microsoft Social Engagement, se o Cliente fornecer a respetiva instância nos Estados Unidos ou na UE, a Microsoft armazenará os Dados do Cliente inativos em qualquer uma destas Regiões Geográficas, limitada às entidades geridas pelos Serviços Principais do Microsoft Dynamics 365</w:t>
      </w:r>
      <w:r>
        <w:t>. Determinadas entidades poderão não estar configuradas para serem armazenadas numa determinada região geográfica ou fora dos Estados Unidos e poderão ser replicadas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1" w:name="DataProcessingTerms_Privacy"/>
      <w:bookmarkStart w:id="72" w:name="_Toc449618397"/>
      <w:bookmarkStart w:id="73" w:name="_Toc445967464"/>
      <w:bookmarkStart w:id="74" w:name="_Toc466965025"/>
      <w:r>
        <w:t>Privacidade</w:t>
      </w:r>
      <w:bookmarkEnd w:id="71"/>
      <w:bookmarkEnd w:id="72"/>
      <w:bookmarkEnd w:id="73"/>
      <w:bookmarkEnd w:id="74"/>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5" w:name="SubcontractorTransfer"/>
      <w:r>
        <w:rPr>
          <w:b/>
        </w:rPr>
        <w:t>Transferência do Subcontratante</w:t>
      </w:r>
      <w:bookmarkEnd w:id="75"/>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6965026"/>
      <w:r>
        <w:t>Termos Europeus Adicionais.</w:t>
      </w:r>
      <w:bookmarkEnd w:id="76"/>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w:t>
      </w:r>
      <w:r>
        <w:lastRenderedPageBreak/>
        <w:t>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7" w:name="_Toc466965027"/>
      <w:r>
        <w:t>Segurança</w:t>
      </w:r>
      <w:bookmarkEnd w:id="77"/>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lastRenderedPageBreak/>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CB00F4" w:rsidRPr="00C62FB6" w14:paraId="5DF21582" w14:textId="77777777" w:rsidTr="00154C17">
        <w:trPr>
          <w:trHeight w:val="288"/>
        </w:trPr>
        <w:tc>
          <w:tcPr>
            <w:tcW w:w="2880" w:type="dxa"/>
            <w:vAlign w:val="center"/>
          </w:tcPr>
          <w:p w14:paraId="2B77E6C3" w14:textId="6A03EB1D" w:rsidR="00CB00F4" w:rsidRPr="005F68CF" w:rsidRDefault="00CB00F4" w:rsidP="00CB00F4">
            <w:pPr>
              <w:pStyle w:val="ProductList-Body"/>
              <w:rPr>
                <w:sz w:val="16"/>
              </w:rPr>
            </w:pPr>
            <w:r>
              <w:rPr>
                <w:sz w:val="16"/>
                <w:szCs w:val="16"/>
              </w:rPr>
              <w:t>Serviços Online do Microsoft Intune</w:t>
            </w:r>
          </w:p>
        </w:tc>
        <w:tc>
          <w:tcPr>
            <w:tcW w:w="1013" w:type="dxa"/>
            <w:vAlign w:val="center"/>
          </w:tcPr>
          <w:p w14:paraId="31DC9045" w14:textId="76C8A57B"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278064F3" w14:textId="77777777" w:rsidTr="00154C17">
        <w:trPr>
          <w:trHeight w:val="288"/>
        </w:trPr>
        <w:tc>
          <w:tcPr>
            <w:tcW w:w="2880" w:type="dxa"/>
            <w:vAlign w:val="center"/>
          </w:tcPr>
          <w:p w14:paraId="2B30178F" w14:textId="10AF3294" w:rsidR="00CB00F4" w:rsidRPr="00231971" w:rsidRDefault="00CB00F4" w:rsidP="00CB00F4">
            <w:pPr>
              <w:pStyle w:val="ProductList-Body"/>
              <w:rPr>
                <w:sz w:val="16"/>
                <w:szCs w:val="16"/>
              </w:rPr>
            </w:pPr>
            <w:r>
              <w:rPr>
                <w:sz w:val="16"/>
                <w:szCs w:val="16"/>
              </w:rPr>
              <w:t>Microsoft Power BI Services</w:t>
            </w:r>
          </w:p>
        </w:tc>
        <w:tc>
          <w:tcPr>
            <w:tcW w:w="1013" w:type="dxa"/>
            <w:vAlign w:val="center"/>
          </w:tcPr>
          <w:p w14:paraId="6F04A209" w14:textId="64CB0DBE"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CB00F4" w:rsidRPr="00231971" w:rsidRDefault="00CB00F4" w:rsidP="00CB00F4">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CB00F4" w:rsidRPr="00231971" w:rsidRDefault="00CB00F4" w:rsidP="00CB00F4">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CB00F4" w:rsidRPr="00231971" w:rsidRDefault="00CB00F4" w:rsidP="00CB00F4">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AD5E7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6965028"/>
      <w:r>
        <w:lastRenderedPageBreak/>
        <w:t>Termos Específicos do Serviço Online</w:t>
      </w:r>
      <w:bookmarkEnd w:id="78"/>
      <w:bookmarkEnd w:id="79"/>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0" w:name="_Toc466965029"/>
      <w:bookmarkStart w:id="81" w:name="MicrosoftAzureServices"/>
      <w:r w:rsidRPr="005C09F5">
        <w:rPr>
          <w:lang w:val="pt-BR"/>
        </w:rPr>
        <w:t>Serviços do Microsoft Azure</w:t>
      </w:r>
      <w:bookmarkEnd w:id="80"/>
    </w:p>
    <w:bookmarkEnd w:id="81"/>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208380ED" w:rsidR="006B0016" w:rsidRDefault="006B0016" w:rsidP="00CB00F4">
      <w:pPr>
        <w:pStyle w:val="ProductList-Body"/>
        <w:spacing w:after="120"/>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71E99E0" w14:textId="77777777" w:rsidR="00CB00F4" w:rsidRPr="006D2C33" w:rsidRDefault="00CB00F4" w:rsidP="00CB00F4">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A6C357D" w14:textId="39B3EB4A" w:rsidR="00CB00F4" w:rsidRPr="006D2C33" w:rsidRDefault="00CB00F4" w:rsidP="00CB00F4">
      <w:pPr>
        <w:pStyle w:val="ProductList-Offering2Heading"/>
        <w:outlineLvl w:val="2"/>
      </w:pPr>
      <w:bookmarkStart w:id="82" w:name="_Toc466965030"/>
      <w:bookmarkStart w:id="83" w:name="MicrosoftTranslator"/>
      <w:r>
        <w:t>Microsoft Translator</w:t>
      </w:r>
      <w:bookmarkEnd w:id="82"/>
    </w:p>
    <w:bookmarkEnd w:id="83"/>
    <w:p w14:paraId="544CE323" w14:textId="77777777" w:rsidR="00CB00F4" w:rsidRPr="006D2C33" w:rsidRDefault="00CB00F4" w:rsidP="00CB00F4">
      <w:pPr>
        <w:pStyle w:val="ProductList-ClauseHeading"/>
      </w:pPr>
      <w:r>
        <w:t xml:space="preserve">Privacidade do Microsoft Translator </w:t>
      </w:r>
    </w:p>
    <w:p w14:paraId="24B290AE" w14:textId="77777777" w:rsidR="00CB00F4" w:rsidRPr="006D2C33" w:rsidRDefault="00CB00F4" w:rsidP="00CB00F4">
      <w:pPr>
        <w:pStyle w:val="ProductList-Body"/>
      </w:pPr>
      <w:r>
        <w:t xml:space="preserve">A Declaração de Privacidade da Microsoft localizada em </w:t>
      </w:r>
      <w:hyperlink r:id="rId36" w:history="1">
        <w:r>
          <w:rPr>
            <w:rStyle w:val="Hyperlink"/>
          </w:rPr>
          <w:t>https://go.microsoft.com/fwlink/?LinkId=521839</w:t>
        </w:r>
      </w:hyperlink>
      <w:r>
        <w:t xml:space="preserve"> aplica-se à utilização do Microsoft Translator por parte do Cliente, mas esta secção Microsoft Translator controla até ao limite em que entre em conflito com a Declaração de Privacidade da Microsoft.</w:t>
      </w:r>
    </w:p>
    <w:p w14:paraId="71652A51" w14:textId="77777777" w:rsidR="00CB00F4" w:rsidRPr="006D2C33" w:rsidRDefault="00CB00F4" w:rsidP="00CB00F4">
      <w:pPr>
        <w:pStyle w:val="ProductList-Body"/>
      </w:pPr>
    </w:p>
    <w:p w14:paraId="51154DBA" w14:textId="77777777" w:rsidR="00CB00F4" w:rsidRPr="006D2C33" w:rsidRDefault="00CB00F4" w:rsidP="00CB00F4">
      <w:pPr>
        <w:pStyle w:val="ProductList-ClauseHeading"/>
      </w:pPr>
      <w:r>
        <w:t>Limitação</w:t>
      </w:r>
    </w:p>
    <w:p w14:paraId="3953AC6A" w14:textId="77777777" w:rsidR="00CB00F4" w:rsidRPr="006D2C33" w:rsidRDefault="00CB00F4" w:rsidP="00CB00F4">
      <w:pPr>
        <w:pStyle w:val="ProductList-Body"/>
      </w:pPr>
      <w:r>
        <w:t>O Cliente não pode utilizar quaisquer dados do Microsoft Translator com o objetivo de desenvolver ou oferecer qualquer serviço de tradução baseado em aprendizagem automática.</w:t>
      </w:r>
    </w:p>
    <w:p w14:paraId="5A0A4229" w14:textId="77777777" w:rsidR="00CB00F4" w:rsidRPr="006D2C33" w:rsidRDefault="00CB00F4" w:rsidP="00CB00F4">
      <w:pPr>
        <w:pStyle w:val="ProductList-Body"/>
      </w:pPr>
    </w:p>
    <w:p w14:paraId="56990F10" w14:textId="77777777" w:rsidR="00CB00F4" w:rsidRPr="006D2C33" w:rsidRDefault="00CB00F4" w:rsidP="00CB00F4">
      <w:pPr>
        <w:pStyle w:val="ProductList-ClauseHeading"/>
      </w:pPr>
      <w:r>
        <w:t xml:space="preserve">Utilização dos Dados por parte da Microsoft. </w:t>
      </w:r>
    </w:p>
    <w:p w14:paraId="48E3AF6E" w14:textId="77777777" w:rsidR="00CB00F4" w:rsidRPr="006D2C33" w:rsidRDefault="00CB00F4" w:rsidP="00CB00F4">
      <w:pPr>
        <w:pStyle w:val="ProductList-Body"/>
      </w:pPr>
      <w:r>
        <w:t>O Cliente concede à Microsoft, e compromete-se a proteger e a manter, todos os direitos sobre os Dados do Cliente suficientes para a Microsoft: (i) fornecer o Microsoft Translator; (ii) proteger os titulares dos dados; e (iii) melhorar os produtos e serviços da Microsoft. A Microsoft poderá não fornecer uma forma de o Cliente aceder aos Dados do Cliente ou de extraí-los. A Microsoft pode manter os Dados do Cliente que são enviados para o Microsoft Translator para as finalidades descritas na presente secção. O Cliente deverá obter o consentimento suficiente dos titulares dos dados cujos dados pessoais estejam incluídos nos Dados do Cliente para o Cliente e a Microsoft processarem os Dados do Cliente.</w:t>
      </w:r>
    </w:p>
    <w:p w14:paraId="61CDE7E6" w14:textId="77777777" w:rsidR="00CB00F4" w:rsidRPr="006D2C33" w:rsidRDefault="00CB00F4" w:rsidP="00CB00F4">
      <w:pPr>
        <w:pStyle w:val="ProductList-Body"/>
      </w:pPr>
    </w:p>
    <w:p w14:paraId="334653B3" w14:textId="77777777" w:rsidR="00CB00F4" w:rsidRPr="006D2C33" w:rsidRDefault="00CB00F4" w:rsidP="00CB00F4">
      <w:pPr>
        <w:pStyle w:val="ProductList-ClauseHeading"/>
      </w:pPr>
      <w:r>
        <w:t>Concessão</w:t>
      </w:r>
    </w:p>
    <w:p w14:paraId="2C05B825" w14:textId="77777777" w:rsidR="00CB00F4" w:rsidRPr="006D2C33" w:rsidRDefault="00CB00F4" w:rsidP="00CB00F4">
      <w:pPr>
        <w:pStyle w:val="ProductList-Body"/>
      </w:pPr>
      <w:r>
        <w:t>Um Web site ou uma aplicação do Cliente que utilize traduções automáticas efetuadas pelo Microsoft Translator deve informar os utilizadores que o texto foi traduzido automaticamente pelo Microsoft Translator.</w:t>
      </w:r>
    </w:p>
    <w:p w14:paraId="72762D2B" w14:textId="77777777" w:rsidR="00CB00F4" w:rsidRPr="006D2C33" w:rsidRDefault="00AD5E7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78E3372B" w14:textId="77777777" w:rsidR="004227CB" w:rsidRPr="00F55075" w:rsidRDefault="004227CB" w:rsidP="004227CB">
      <w:pPr>
        <w:pStyle w:val="ProductList-OfferingGroupHeading"/>
        <w:spacing w:after="80"/>
        <w:outlineLvl w:val="1"/>
      </w:pPr>
      <w:bookmarkStart w:id="84" w:name="_Toc466965031"/>
      <w:bookmarkStart w:id="85" w:name="EMS"/>
      <w:bookmarkStart w:id="86" w:name="_Toc437590238"/>
      <w:bookmarkStart w:id="87" w:name="_Toc435790944"/>
      <w:bookmarkStart w:id="88" w:name="MicrosoftDynamicsMarketing"/>
      <w:r>
        <w:t xml:space="preserve">Planos do </w:t>
      </w:r>
      <w:bookmarkStart w:id="89" w:name="_Toc460240101"/>
      <w:r>
        <w:t xml:space="preserve">Microsoft </w:t>
      </w:r>
      <w:bookmarkEnd w:id="89"/>
      <w:r>
        <w:t>Azure</w:t>
      </w:r>
      <w:bookmarkEnd w:id="84"/>
    </w:p>
    <w:bookmarkEnd w:id="85"/>
    <w:p w14:paraId="3FC871D8" w14:textId="77777777" w:rsidR="004227CB" w:rsidRPr="00F55075" w:rsidRDefault="004227CB" w:rsidP="004227CB">
      <w:pPr>
        <w:pStyle w:val="ProductList-Body"/>
        <w:tabs>
          <w:tab w:val="clear" w:pos="158"/>
          <w:tab w:val="left" w:pos="360"/>
        </w:tabs>
      </w:pPr>
      <w:r>
        <w:rPr>
          <w:b/>
          <w:color w:val="00188F"/>
        </w:rPr>
        <w:t>Notificações</w:t>
      </w:r>
    </w:p>
    <w:p w14:paraId="07C443D0" w14:textId="77777777" w:rsidR="004227CB" w:rsidRPr="00F55075" w:rsidRDefault="004227CB" w:rsidP="004227CB">
      <w:pPr>
        <w:pStyle w:val="ProductList-Body"/>
      </w:pPr>
      <w:r>
        <w:t xml:space="preserve">As Notificações dos Mapas Bing no </w:t>
      </w:r>
      <w:hyperlink w:anchor="Attachment1" w:history="1">
        <w:r>
          <w:rPr>
            <w:rStyle w:val="Hyperlink"/>
          </w:rPr>
          <w:t>Anexo 1</w:t>
        </w:r>
      </w:hyperlink>
      <w:r>
        <w:t xml:space="preserve"> aplicam-se.</w:t>
      </w:r>
    </w:p>
    <w:p w14:paraId="0F6A3BF6" w14:textId="77777777" w:rsidR="004227CB" w:rsidRDefault="004227CB" w:rsidP="004227CB">
      <w:pPr>
        <w:pStyle w:val="ProductList-Body"/>
        <w:tabs>
          <w:tab w:val="clear" w:pos="158"/>
          <w:tab w:val="left" w:pos="180"/>
        </w:tabs>
        <w:rPr>
          <w:b/>
          <w:color w:val="00188F"/>
        </w:rPr>
      </w:pPr>
    </w:p>
    <w:p w14:paraId="798B0516" w14:textId="77777777" w:rsidR="004227CB" w:rsidRPr="00F55075" w:rsidRDefault="004227CB" w:rsidP="004227CB">
      <w:pPr>
        <w:pStyle w:val="ProductList-Body"/>
        <w:tabs>
          <w:tab w:val="clear" w:pos="158"/>
          <w:tab w:val="left" w:pos="180"/>
        </w:tabs>
      </w:pPr>
      <w:r>
        <w:rPr>
          <w:b/>
          <w:color w:val="00188F"/>
        </w:rPr>
        <w:t>Conjuntos de Aplicações de Licença de Subscrição</w:t>
      </w:r>
    </w:p>
    <w:p w14:paraId="654F0A16" w14:textId="77777777" w:rsidR="004227CB" w:rsidRPr="00F55075" w:rsidRDefault="004227CB" w:rsidP="004227CB">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3A00CDCA" w14:textId="77777777" w:rsidR="009C0878" w:rsidRPr="003C2FBE" w:rsidRDefault="009C0878" w:rsidP="009C0878">
      <w:pPr>
        <w:pStyle w:val="ProductList-Body"/>
      </w:pPr>
    </w:p>
    <w:p w14:paraId="4BE3A1E3" w14:textId="77777777" w:rsidR="009C0878" w:rsidRPr="003C2FBE" w:rsidRDefault="009C0878" w:rsidP="009C0878">
      <w:pPr>
        <w:pStyle w:val="ProductList-Offering2Heading"/>
        <w:outlineLvl w:val="2"/>
      </w:pPr>
      <w:bookmarkStart w:id="90" w:name="AzureActiveDirectoryBasic"/>
      <w:r>
        <w:tab/>
      </w:r>
      <w:bookmarkStart w:id="91" w:name="_Toc459970714"/>
      <w:bookmarkStart w:id="92" w:name="_Toc457466428"/>
      <w:bookmarkStart w:id="93" w:name="_Toc466965032"/>
      <w:r>
        <w:t>Azure Active Directory Basic</w:t>
      </w:r>
      <w:bookmarkEnd w:id="91"/>
      <w:bookmarkEnd w:id="92"/>
      <w:bookmarkEnd w:id="93"/>
    </w:p>
    <w:bookmarkEnd w:id="90"/>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AD5E7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bookmarkStart w:id="94" w:name="AzureActiveDirectoryPremium"/>
      <w:r>
        <w:tab/>
      </w:r>
      <w:bookmarkStart w:id="95" w:name="_Toc459970715"/>
      <w:bookmarkStart w:id="96" w:name="_Toc457466429"/>
      <w:bookmarkStart w:id="97" w:name="_Toc466965033"/>
      <w:r>
        <w:t>Azure Active Directory Premium</w:t>
      </w:r>
      <w:bookmarkEnd w:id="95"/>
      <w:bookmarkEnd w:id="96"/>
      <w:bookmarkEnd w:id="97"/>
    </w:p>
    <w:bookmarkEnd w:id="94"/>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AD5E7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98" w:name="AzureInformationProtectionPremium"/>
      <w:r>
        <w:lastRenderedPageBreak/>
        <w:tab/>
      </w:r>
      <w:bookmarkStart w:id="99" w:name="AzureRightsManagement"/>
      <w:bookmarkStart w:id="100" w:name="_Toc459970716"/>
      <w:bookmarkStart w:id="101" w:name="_Toc457466430"/>
      <w:bookmarkStart w:id="102" w:name="_Toc466965034"/>
      <w:r>
        <w:t>Azure Information Protection</w:t>
      </w:r>
      <w:bookmarkEnd w:id="99"/>
      <w:r>
        <w:t xml:space="preserve"> Premium</w:t>
      </w:r>
      <w:bookmarkEnd w:id="100"/>
      <w:bookmarkEnd w:id="101"/>
      <w:bookmarkEnd w:id="102"/>
    </w:p>
    <w:bookmarkEnd w:id="9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AD5E7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03" w:name="_Toc388464308"/>
      <w:bookmarkEnd w:id="103"/>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18C87C9E" w14:textId="77777777" w:rsidR="00CB00F4" w:rsidRPr="006D2C33" w:rsidRDefault="00CB00F4" w:rsidP="00CB00F4">
      <w:pPr>
        <w:pStyle w:val="ProductList-Offering1Heading"/>
      </w:pPr>
      <w:bookmarkStart w:id="104" w:name="_Toc460240107"/>
      <w:bookmarkStart w:id="105" w:name="Dynamics365"/>
      <w:bookmarkStart w:id="106" w:name="_Toc459970718"/>
      <w:bookmarkStart w:id="107" w:name="_Toc466965035"/>
      <w:bookmarkEnd w:id="86"/>
      <w:bookmarkEnd w:id="87"/>
      <w:bookmarkEnd w:id="88"/>
      <w:r>
        <w:t>Serviços do Microsoft Dynamics 365</w:t>
      </w:r>
      <w:bookmarkEnd w:id="104"/>
      <w:bookmarkEnd w:id="105"/>
      <w:bookmarkEnd w:id="106"/>
      <w:bookmarkEnd w:id="107"/>
    </w:p>
    <w:p w14:paraId="5E6187FF" w14:textId="77777777" w:rsidR="00CB00F4" w:rsidRPr="00A8327A" w:rsidRDefault="00CB00F4" w:rsidP="00CB00F4">
      <w:pPr>
        <w:pStyle w:val="ProductList-Body"/>
        <w:rPr>
          <w:rFonts w:asciiTheme="majorHAnsi" w:hAnsiTheme="majorHAnsi"/>
          <w:sz w:val="16"/>
          <w:szCs w:val="16"/>
        </w:rPr>
        <w:sectPr w:rsidR="00CB00F4" w:rsidRPr="00A8327A" w:rsidSect="00CB00F4">
          <w:footerReference w:type="default" r:id="rId37"/>
          <w:footerReference w:type="first" r:id="rId38"/>
          <w:pgSz w:w="12240" w:h="15840"/>
          <w:pgMar w:top="1440" w:right="720" w:bottom="1440" w:left="720" w:header="720" w:footer="720" w:gutter="0"/>
          <w:cols w:space="720"/>
          <w:titlePg/>
          <w:docGrid w:linePitch="360"/>
        </w:sectPr>
      </w:pPr>
    </w:p>
    <w:p w14:paraId="38E26054" w14:textId="77777777" w:rsidR="004227CB" w:rsidRPr="00F55075" w:rsidRDefault="004227CB" w:rsidP="004227CB">
      <w:pPr>
        <w:pStyle w:val="ProductList-Body"/>
      </w:pPr>
      <w:r>
        <w:rPr>
          <w:rFonts w:asciiTheme="majorHAnsi" w:hAnsiTheme="majorHAnsi"/>
          <w:sz w:val="16"/>
          <w:szCs w:val="16"/>
        </w:rPr>
        <w:t>Gestão de Incidentes do Microsoft Dynamics 365, Enterprise Edition</w:t>
      </w:r>
    </w:p>
    <w:p w14:paraId="5F964364" w14:textId="77777777" w:rsidR="004227CB" w:rsidRPr="00F55075" w:rsidRDefault="004227CB" w:rsidP="004227CB">
      <w:pPr>
        <w:pStyle w:val="ProductList-Body"/>
      </w:pPr>
      <w:r>
        <w:rPr>
          <w:rFonts w:asciiTheme="majorHAnsi" w:hAnsiTheme="majorHAnsi"/>
          <w:sz w:val="16"/>
          <w:szCs w:val="16"/>
        </w:rPr>
        <w:t>Suporte ao Cliente do Microsoft Dynamics 365, Enterprise Edition</w:t>
      </w:r>
    </w:p>
    <w:p w14:paraId="22A43B1B" w14:textId="77777777" w:rsidR="004227CB" w:rsidRPr="00F55075" w:rsidRDefault="004227CB" w:rsidP="004227CB">
      <w:pPr>
        <w:pStyle w:val="ProductList-Body"/>
      </w:pPr>
      <w:r>
        <w:rPr>
          <w:rFonts w:asciiTheme="majorHAnsi" w:hAnsiTheme="majorHAnsi"/>
          <w:sz w:val="16"/>
          <w:szCs w:val="16"/>
        </w:rPr>
        <w:t>Prestação de Serviços do Microsoft Dynamics 365, Enterprise Edition</w:t>
      </w:r>
    </w:p>
    <w:p w14:paraId="117C443E" w14:textId="77777777" w:rsidR="004227CB" w:rsidRPr="00F55075" w:rsidRDefault="004227CB" w:rsidP="004227CB">
      <w:pPr>
        <w:pStyle w:val="ProductList-Body"/>
      </w:pPr>
      <w:r>
        <w:rPr>
          <w:rFonts w:asciiTheme="majorHAnsi" w:hAnsiTheme="majorHAnsi"/>
          <w:sz w:val="16"/>
          <w:szCs w:val="16"/>
        </w:rPr>
        <w:t>Finanças do Microsoft Dynamics 365, Business Edition</w:t>
      </w:r>
    </w:p>
    <w:p w14:paraId="6752B24C" w14:textId="77777777" w:rsidR="004227CB" w:rsidRPr="00F55075" w:rsidRDefault="004227CB" w:rsidP="004227CB">
      <w:pPr>
        <w:pStyle w:val="ProductList-Body"/>
      </w:pPr>
      <w:r>
        <w:rPr>
          <w:rFonts w:asciiTheme="majorHAnsi" w:hAnsiTheme="majorHAnsi"/>
          <w:sz w:val="16"/>
          <w:szCs w:val="16"/>
        </w:rPr>
        <w:t>Operações do Microsoft Dynamics 365, Enterprise Edition</w:t>
      </w:r>
    </w:p>
    <w:p w14:paraId="6A8EFB27" w14:textId="77777777" w:rsidR="004227CB" w:rsidRPr="00F55075" w:rsidRDefault="004227CB" w:rsidP="004227CB">
      <w:pPr>
        <w:pStyle w:val="ProductList-Body"/>
      </w:pPr>
      <w:r>
        <w:rPr>
          <w:rFonts w:asciiTheme="majorHAnsi" w:hAnsiTheme="majorHAnsi"/>
          <w:sz w:val="16"/>
          <w:szCs w:val="16"/>
        </w:rPr>
        <w:t>Automatização de Prestação de Serviços do Microsoft Dynamics 365, Enterprise Edition</w:t>
      </w:r>
    </w:p>
    <w:p w14:paraId="0A45F671" w14:textId="77777777" w:rsidR="004227CB" w:rsidRPr="00F55075" w:rsidRDefault="004227CB" w:rsidP="004227CB">
      <w:pPr>
        <w:pStyle w:val="ProductList-Body"/>
      </w:pPr>
      <w:r>
        <w:rPr>
          <w:rFonts w:asciiTheme="majorHAnsi" w:hAnsiTheme="majorHAnsi"/>
          <w:sz w:val="16"/>
          <w:szCs w:val="16"/>
        </w:rPr>
        <w:t>Vendas do Microsoft Dynamics 365, Enterprise Edition</w:t>
      </w:r>
    </w:p>
    <w:p w14:paraId="390BF669" w14:textId="77777777" w:rsidR="004227CB" w:rsidRPr="00F55075" w:rsidRDefault="004227CB" w:rsidP="004227CB">
      <w:pPr>
        <w:pStyle w:val="ProductList-Body"/>
      </w:pPr>
      <w:r>
        <w:rPr>
          <w:rFonts w:asciiTheme="majorHAnsi" w:hAnsiTheme="majorHAnsi"/>
          <w:sz w:val="16"/>
          <w:szCs w:val="16"/>
        </w:rPr>
        <w:t>Membros da Equipa do Microsoft Dynamics 365, Business Edition</w:t>
      </w:r>
    </w:p>
    <w:p w14:paraId="5D3BCAA1" w14:textId="4E318088" w:rsidR="004227CB" w:rsidRPr="00F55075" w:rsidRDefault="004227CB" w:rsidP="004227CB">
      <w:pPr>
        <w:pStyle w:val="ProductList-Body"/>
      </w:pPr>
      <w:r>
        <w:rPr>
          <w:rFonts w:asciiTheme="majorHAnsi" w:hAnsiTheme="majorHAnsi"/>
          <w:sz w:val="16"/>
          <w:szCs w:val="16"/>
        </w:rPr>
        <w:t>Membros da Equipa do Microsoft Dynamics 365, Enterprise Edition</w:t>
      </w:r>
    </w:p>
    <w:p w14:paraId="59D96ADD" w14:textId="77777777" w:rsidR="004227CB" w:rsidRPr="005F08E6" w:rsidRDefault="004227CB" w:rsidP="004227CB">
      <w:pPr>
        <w:pStyle w:val="ProductList-Body"/>
        <w:rPr>
          <w:rFonts w:asciiTheme="majorHAnsi" w:hAnsiTheme="majorHAnsi"/>
          <w:sz w:val="16"/>
          <w:szCs w:val="16"/>
        </w:rPr>
        <w:sectPr w:rsidR="004227CB" w:rsidRPr="005F08E6" w:rsidSect="00E275D6">
          <w:type w:val="continuous"/>
          <w:pgSz w:w="12240" w:h="15840"/>
          <w:pgMar w:top="1440" w:right="720" w:bottom="1440" w:left="720" w:header="720" w:footer="720" w:gutter="0"/>
          <w:cols w:num="2" w:space="720"/>
          <w:titlePg/>
          <w:docGrid w:linePitch="360"/>
        </w:sectPr>
      </w:pPr>
    </w:p>
    <w:p w14:paraId="04E57B1A" w14:textId="77777777" w:rsidR="004227CB" w:rsidRPr="003D322A" w:rsidRDefault="004227CB" w:rsidP="004227CB">
      <w:pPr>
        <w:pStyle w:val="ProductList-Body"/>
        <w:pBdr>
          <w:top w:val="single" w:sz="4" w:space="1" w:color="BFBFBF" w:themeColor="background1" w:themeShade="BF"/>
        </w:pBdr>
        <w:rPr>
          <w:sz w:val="8"/>
          <w:szCs w:val="8"/>
        </w:rPr>
      </w:pPr>
    </w:p>
    <w:p w14:paraId="2C4EF8F8" w14:textId="77777777" w:rsidR="00CB00F4" w:rsidRPr="006D2C33" w:rsidRDefault="00CB00F4" w:rsidP="00CB00F4">
      <w:pPr>
        <w:pStyle w:val="ProductList-Body"/>
        <w:tabs>
          <w:tab w:val="clear" w:pos="158"/>
          <w:tab w:val="left" w:pos="360"/>
        </w:tabs>
      </w:pPr>
      <w:r>
        <w:rPr>
          <w:b/>
          <w:color w:val="00188F"/>
        </w:rPr>
        <w:t>Notificações</w:t>
      </w:r>
    </w:p>
    <w:p w14:paraId="6CB1FF28" w14:textId="77777777" w:rsidR="00CB00F4" w:rsidRPr="006D2C33" w:rsidRDefault="00CB00F4" w:rsidP="00CB00F4">
      <w:pPr>
        <w:pStyle w:val="ProductList-Body"/>
      </w:pPr>
      <w:r>
        <w:t xml:space="preserve">As Notificações dos Mapas Bing e Serviços Profissionais no </w:t>
      </w:r>
      <w:hyperlink w:anchor="Attachment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history="1">
        <w:r>
          <w:rPr>
            <w:rStyle w:val="Hyperlink"/>
          </w:rPr>
          <w:t>Anexo 1</w:t>
        </w:r>
      </w:hyperlink>
      <w:r w:rsidRPr="00921131">
        <w:rPr>
          <w:rStyle w:val="Hyperlink"/>
        </w:rPr>
        <w:t>.</w:t>
      </w:r>
    </w:p>
    <w:p w14:paraId="0396A329" w14:textId="77777777" w:rsidR="00CB00F4" w:rsidRPr="006D2C33" w:rsidRDefault="00CB00F4" w:rsidP="00CB00F4">
      <w:pPr>
        <w:pStyle w:val="ProductList-Body"/>
      </w:pPr>
    </w:p>
    <w:p w14:paraId="44FE18A9" w14:textId="77777777" w:rsidR="00CB00F4" w:rsidRPr="006D2C33" w:rsidRDefault="00CB00F4" w:rsidP="00CB00F4">
      <w:pPr>
        <w:pStyle w:val="ProductList-Body"/>
        <w:tabs>
          <w:tab w:val="clear" w:pos="158"/>
          <w:tab w:val="left" w:pos="180"/>
        </w:tabs>
      </w:pPr>
      <w:r>
        <w:rPr>
          <w:b/>
          <w:color w:val="00188F"/>
        </w:rPr>
        <w:t>Conjuntos de Aplicações de Licença de Subscrição</w:t>
      </w:r>
    </w:p>
    <w:p w14:paraId="6304F125" w14:textId="77777777" w:rsidR="00CB00F4" w:rsidRPr="006D2C33" w:rsidRDefault="00CB00F4" w:rsidP="00CB00F4">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4FA40BE8" w14:textId="77777777" w:rsidR="00CB00F4" w:rsidRPr="006D2C33" w:rsidRDefault="00CB00F4" w:rsidP="00CB00F4">
      <w:pPr>
        <w:pStyle w:val="ProductList-Body"/>
      </w:pPr>
    </w:p>
    <w:p w14:paraId="63699999" w14:textId="77777777" w:rsidR="00CB00F4" w:rsidRPr="006D2C33" w:rsidRDefault="00CB00F4" w:rsidP="00CB00F4">
      <w:pPr>
        <w:pStyle w:val="ProductList-Body"/>
        <w:tabs>
          <w:tab w:val="clear" w:pos="158"/>
          <w:tab w:val="left" w:pos="360"/>
        </w:tabs>
      </w:pPr>
      <w:r>
        <w:rPr>
          <w:b/>
          <w:color w:val="00188F"/>
        </w:rPr>
        <w:t>Utilizadores Externos</w:t>
      </w:r>
    </w:p>
    <w:p w14:paraId="65366603" w14:textId="77777777" w:rsidR="00CB00F4" w:rsidRPr="006D2C33" w:rsidRDefault="00CB00F4" w:rsidP="00CB00F4">
      <w:pPr>
        <w:pStyle w:val="ProductList-Body"/>
        <w:tabs>
          <w:tab w:val="clear" w:pos="158"/>
          <w:tab w:val="left" w:pos="360"/>
        </w:tabs>
      </w:pPr>
      <w:r>
        <w:t>Os Utilizadores Externos dos Serviços do Microsoft Dynamics 365 não necessitam de uma SL para aceder ao Serviço Online. Esta isenção não se aplica aos contratantes ou agentes do Cliente ou da respetiva Empresa Afiliada.</w:t>
      </w:r>
    </w:p>
    <w:p w14:paraId="72F45C5A" w14:textId="77777777" w:rsidR="00CB00F4" w:rsidRPr="006D2C33" w:rsidRDefault="00CB00F4" w:rsidP="00CB00F4">
      <w:pPr>
        <w:pStyle w:val="ProductList-Body"/>
        <w:tabs>
          <w:tab w:val="clear" w:pos="158"/>
          <w:tab w:val="left" w:pos="360"/>
        </w:tabs>
      </w:pPr>
    </w:p>
    <w:p w14:paraId="2387CBAD" w14:textId="77777777" w:rsidR="00CB00F4" w:rsidRPr="006D2C33" w:rsidRDefault="00CB00F4" w:rsidP="00CB00F4">
      <w:pPr>
        <w:pStyle w:val="ProductList-ClauseHeading"/>
      </w:pPr>
      <w:r>
        <w:t>Microsoft Dynamics 365 para Operações</w:t>
      </w:r>
    </w:p>
    <w:p w14:paraId="2B9D83BD" w14:textId="77777777" w:rsidR="00CB00F4" w:rsidRPr="006D2C33" w:rsidRDefault="00CB00F4" w:rsidP="00CB00F4">
      <w:pPr>
        <w:pStyle w:val="ProductList-Body"/>
        <w:tabs>
          <w:tab w:val="clear" w:pos="158"/>
          <w:tab w:val="left" w:pos="360"/>
        </w:tabs>
      </w:pPr>
      <w:r>
        <w:t>O Cliente pode modificar o Microsoft Dynamics 365 para Operações para permitir a extensão da sua funcionalidade, mas apenas para fins de uso interno do Cliente.</w:t>
      </w:r>
    </w:p>
    <w:p w14:paraId="54D3C5F9" w14:textId="77777777" w:rsidR="00CB00F4" w:rsidRPr="006D2C33" w:rsidRDefault="00CB00F4" w:rsidP="00CB00F4">
      <w:pPr>
        <w:pStyle w:val="ProductList-Body"/>
        <w:tabs>
          <w:tab w:val="clear" w:pos="158"/>
          <w:tab w:val="left" w:pos="360"/>
        </w:tabs>
      </w:pPr>
    </w:p>
    <w:p w14:paraId="5B5EB2E7" w14:textId="77777777" w:rsidR="00CB00F4" w:rsidRPr="006D2C33" w:rsidRDefault="00CB00F4" w:rsidP="00CB00F4">
      <w:pPr>
        <w:pStyle w:val="ProductList-ClauseHeading"/>
      </w:pPr>
      <w:r>
        <w:t>Direitos de Utilização do Servidor para SLs de Utilizador, SLs de Utilizador de SA Existente e SLs de Utilizador de Suplemento do Dynamics 365</w:t>
      </w:r>
    </w:p>
    <w:p w14:paraId="5B0232C4" w14:textId="77777777" w:rsidR="00CB00F4" w:rsidRPr="006D2C33" w:rsidRDefault="00CB00F4" w:rsidP="00CB00F4">
      <w:pPr>
        <w:pStyle w:val="ProductList-Body"/>
      </w:pPr>
      <w:r>
        <w:t>O Cliente com subscrições ativas dos Serviços do Microsoft Dynamics 365 pode:</w:t>
      </w:r>
    </w:p>
    <w:p w14:paraId="7E6263CA" w14:textId="77777777" w:rsidR="00CB00F4" w:rsidRPr="006D2C33" w:rsidRDefault="00CB00F4" w:rsidP="00CB00F4">
      <w:pPr>
        <w:pStyle w:val="ProductList-Body"/>
        <w:numPr>
          <w:ilvl w:val="0"/>
          <w:numId w:val="39"/>
        </w:numPr>
        <w:tabs>
          <w:tab w:val="clear" w:pos="158"/>
          <w:tab w:val="left" w:pos="360"/>
          <w:tab w:val="left" w:pos="720"/>
        </w:tabs>
        <w:ind w:left="720"/>
      </w:pPr>
      <w:r>
        <w:t>instalar e utilizar qualquer número de cópias do software Microsoft Dynamics Server em qualquer servidor;</w:t>
      </w:r>
    </w:p>
    <w:p w14:paraId="1F9B2D61"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permitir que os utilizadores ou dispositivos licenciados com CALs do </w:t>
      </w:r>
      <w:bookmarkStart w:id="108" w:name="DynamicsCRM"/>
      <w:bookmarkStart w:id="109" w:name="_Toc459970720"/>
      <w:r>
        <w:t xml:space="preserve">Microsoft Dynamics CRM </w:t>
      </w:r>
      <w:bookmarkEnd w:id="108"/>
      <w:bookmarkEnd w:id="109"/>
      <w:r>
        <w:t>e CALs do Microsoft Dynamics AX acedam ao software Microsoft Dynamics Server fornecido com as subscrições do Microsoft Dynamics 365;</w:t>
      </w:r>
    </w:p>
    <w:p w14:paraId="1F28926B" w14:textId="77777777" w:rsidR="00CB00F4" w:rsidRPr="006D2C33" w:rsidRDefault="00CB00F4" w:rsidP="00CB00F4">
      <w:pPr>
        <w:pStyle w:val="ProductList-Body"/>
        <w:numPr>
          <w:ilvl w:val="0"/>
          <w:numId w:val="39"/>
        </w:numPr>
        <w:tabs>
          <w:tab w:val="clear" w:pos="158"/>
          <w:tab w:val="left" w:pos="360"/>
          <w:tab w:val="left" w:pos="720"/>
        </w:tabs>
        <w:ind w:left="720"/>
      </w:pPr>
      <w:r>
        <w:t xml:space="preserve">receber e utilizar as atualizações relacionadas com requisitos regulamentares e legais oficiais no software </w:t>
      </w:r>
      <w:bookmarkStart w:id="110" w:name="DynamicsMarketing"/>
      <w:bookmarkStart w:id="111" w:name="_Toc459970721"/>
      <w:r>
        <w:t xml:space="preserve">Microsoft Dynamics </w:t>
      </w:r>
      <w:bookmarkEnd w:id="110"/>
      <w:bookmarkEnd w:id="111"/>
      <w:r>
        <w:t xml:space="preserve">Server; </w:t>
      </w:r>
    </w:p>
    <w:p w14:paraId="7285E4D7" w14:textId="77777777" w:rsidR="00CB00F4" w:rsidRPr="006D2C33" w:rsidRDefault="00CB00F4" w:rsidP="00CB00F4">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Microsoft Dynamics Server e apenas para fins internos do Cliente; e</w:t>
      </w:r>
    </w:p>
    <w:p w14:paraId="15A9015F" w14:textId="77777777" w:rsidR="00CB00F4" w:rsidRPr="006D2C33" w:rsidRDefault="00CB00F4" w:rsidP="00CB00F4">
      <w:pPr>
        <w:pStyle w:val="ProductList-Body"/>
        <w:numPr>
          <w:ilvl w:val="0"/>
          <w:numId w:val="39"/>
        </w:numPr>
        <w:tabs>
          <w:tab w:val="clear" w:pos="158"/>
          <w:tab w:val="left" w:pos="360"/>
          <w:tab w:val="left" w:pos="720"/>
        </w:tabs>
        <w:ind w:left="720"/>
      </w:pPr>
      <w:r>
        <w:t>executar instâncias de ativação pós-falha passivas do software Microsoft Dynamics Server para suporte temporário.</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12" w:name="_Toc459970722"/>
      <w:bookmarkStart w:id="113" w:name="MicrosoftSocialEngagement"/>
      <w:r>
        <w:rPr>
          <w:b/>
          <w:color w:val="00188F"/>
        </w:rPr>
        <w:t>Microsoft Social Engagement</w:t>
      </w:r>
      <w:bookmarkEnd w:id="112"/>
    </w:p>
    <w:bookmarkEnd w:id="113"/>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AD5E7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14" w:name="_Toc466965036"/>
      <w:bookmarkStart w:id="115" w:name="O365Services"/>
      <w:r w:rsidRPr="005C09F5">
        <w:rPr>
          <w:lang w:val="pt-BR"/>
        </w:rPr>
        <w:lastRenderedPageBreak/>
        <w:t>Serviços do Office 365</w:t>
      </w:r>
      <w:bookmarkEnd w:id="114"/>
    </w:p>
    <w:bookmarkEnd w:id="115"/>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Funcionalidades Principais para os Serviços do Office 365</w:t>
      </w:r>
    </w:p>
    <w:bookmarkEnd w:id="116"/>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17" w:name="MicrosoftTeams"/>
      <w:r>
        <w:rPr>
          <w:b/>
          <w:color w:val="00188F"/>
        </w:rPr>
        <w:t>Equipas da Microsoft</w:t>
      </w:r>
      <w:bookmarkEnd w:id="117"/>
    </w:p>
    <w:p w14:paraId="3BB92099" w14:textId="77777777" w:rsidR="004227CB" w:rsidRPr="00F55075"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18" w:name="ExchangeOnline"/>
      <w:r w:rsidRPr="005C09F5">
        <w:rPr>
          <w:lang w:val="pt-BR"/>
        </w:rPr>
        <w:tab/>
      </w:r>
      <w:bookmarkStart w:id="119" w:name="_Toc466965037"/>
      <w:r w:rsidRPr="005C09F5">
        <w:rPr>
          <w:lang w:val="pt-BR"/>
        </w:rPr>
        <w:t>Exchange Online</w:t>
      </w:r>
      <w:bookmarkEnd w:id="119"/>
    </w:p>
    <w:p w14:paraId="504B85AD" w14:textId="77777777" w:rsidR="00E93FD0" w:rsidRDefault="00E93FD0" w:rsidP="007B325E">
      <w:pPr>
        <w:pStyle w:val="ProductList-Offering1"/>
        <w:keepNext/>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8"/>
    <w:p w14:paraId="7DB6B648" w14:textId="77777777" w:rsidR="00CB00F4" w:rsidRPr="006D2C33" w:rsidRDefault="00CB00F4" w:rsidP="00CB00F4">
      <w:pPr>
        <w:pStyle w:val="ProductList-Body"/>
      </w:pPr>
      <w:r>
        <w:rPr>
          <w:rFonts w:asciiTheme="majorHAnsi" w:hAnsiTheme="majorHAnsi"/>
          <w:sz w:val="16"/>
          <w:szCs w:val="16"/>
        </w:rPr>
        <w:t>Proteção Avançada contra Ameaças do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77777777" w:rsidR="00CB00F4" w:rsidRPr="006D2C33" w:rsidRDefault="00CB00F4" w:rsidP="00CB00F4">
      <w:pPr>
        <w:pStyle w:val="ProductList-Body"/>
      </w:pPr>
      <w:r>
        <w:rPr>
          <w:rFonts w:asciiTheme="majorHAnsi" w:hAnsiTheme="majorHAnsi"/>
          <w:sz w:val="16"/>
          <w:szCs w:val="16"/>
        </w:rPr>
        <w:t>Exchange Online Kiosk</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0" w:name="_Toc423959249"/>
      <w:r w:rsidRPr="004B0DB8">
        <w:rPr>
          <w:b/>
          <w:color w:val="00188F"/>
        </w:rPr>
        <w:t>Contrato de Nível de Serviço</w:t>
      </w:r>
      <w:bookmarkEnd w:id="120"/>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AD5E7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42D3881" w:rsidR="00862C50" w:rsidRPr="005C09F5" w:rsidRDefault="00862C50" w:rsidP="00DE2D75">
      <w:pPr>
        <w:pStyle w:val="ProductList-Offering2Heading"/>
        <w:rPr>
          <w:lang w:val="pt-BR"/>
        </w:rPr>
      </w:pPr>
      <w:bookmarkStart w:id="121" w:name="_Toc466965038"/>
      <w:bookmarkStart w:id="122" w:name="Office365Applications"/>
      <w:r w:rsidRPr="005C09F5">
        <w:rPr>
          <w:lang w:val="pt-BR"/>
        </w:rPr>
        <w:t>Office 365 Applications</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lastRenderedPageBreak/>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1"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AD5E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23" w:name="MicrosoftMyAnalytics"/>
      <w:bookmarkStart w:id="124" w:name="_Toc465426847"/>
      <w:bookmarkStart w:id="125" w:name="_Toc466965039"/>
      <w:r>
        <w:t>Microsoft MyAnalytics</w:t>
      </w:r>
      <w:bookmarkEnd w:id="123"/>
      <w:bookmarkEnd w:id="124"/>
      <w:bookmarkEnd w:id="12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AD5E7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26" w:name="_Toc435790953"/>
      <w:bookmarkStart w:id="127" w:name="_Toc466965040"/>
      <w:r w:rsidRPr="005C09F5">
        <w:rPr>
          <w:lang w:val="pt-BR"/>
        </w:rPr>
        <w:t>Office 365 Advanced eDiscovery</w:t>
      </w:r>
      <w:bookmarkEnd w:id="126"/>
      <w:bookmarkEnd w:id="127"/>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AD5E78"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28" w:name="_Toc466965041"/>
      <w:r w:rsidRPr="005C09F5">
        <w:rPr>
          <w:lang w:val="pt-BR"/>
        </w:rPr>
        <w:t>Office Online</w:t>
      </w:r>
      <w:bookmarkEnd w:id="128"/>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AD5E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lastRenderedPageBreak/>
        <w:tab/>
      </w:r>
      <w:bookmarkStart w:id="129" w:name="_Toc466965042"/>
      <w:r w:rsidR="005B7124" w:rsidRPr="005C09F5">
        <w:rPr>
          <w:lang w:val="pt-BR"/>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AD5E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30" w:name="_Toc453946627"/>
      <w:bookmarkStart w:id="131" w:name="_Toc451949065"/>
      <w:bookmarkStart w:id="132" w:name="_Toc466965043"/>
      <w:bookmarkStart w:id="133" w:name="ProjectOnline"/>
      <w:r>
        <w:t>Project Online</w:t>
      </w:r>
      <w:bookmarkEnd w:id="130"/>
      <w:bookmarkEnd w:id="131"/>
      <w:bookmarkEnd w:id="132"/>
    </w:p>
    <w:bookmarkEnd w:id="133"/>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AD5E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4" w:name="_Toc466965044"/>
      <w:r>
        <w:t>SharePoint Online</w:t>
      </w:r>
      <w:bookmarkEnd w:id="134"/>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77777777" w:rsidR="00CB00F4" w:rsidRPr="006D2C33" w:rsidRDefault="00CB00F4" w:rsidP="00CB00F4">
      <w:pPr>
        <w:pStyle w:val="ProductList-Body"/>
      </w:pPr>
      <w:r>
        <w:rPr>
          <w:rFonts w:asciiTheme="majorHAnsi" w:hAnsiTheme="majorHAnsi"/>
          <w:sz w:val="16"/>
          <w:szCs w:val="16"/>
        </w:rPr>
        <w:t>SharePoint Online Kiosk</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AD5E7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5" w:name="SkypeforBusinessOnline"/>
      <w:r w:rsidRPr="005C09F5">
        <w:rPr>
          <w:lang w:val="pt-BR"/>
        </w:rPr>
        <w:tab/>
      </w:r>
      <w:bookmarkStart w:id="136" w:name="_Toc431797723"/>
      <w:bookmarkStart w:id="137" w:name="_Toc431459539"/>
      <w:bookmarkStart w:id="138" w:name="_Toc466965045"/>
      <w:r w:rsidRPr="005C09F5">
        <w:rPr>
          <w:lang w:val="pt-BR"/>
        </w:rPr>
        <w:t xml:space="preserve">Skype para Empresas </w:t>
      </w:r>
      <w:bookmarkEnd w:id="136"/>
      <w:r w:rsidRPr="005C09F5">
        <w:rPr>
          <w:lang w:val="pt-BR"/>
        </w:rPr>
        <w:t>Online</w:t>
      </w:r>
      <w:bookmarkEnd w:id="135"/>
      <w:bookmarkEnd w:id="137"/>
      <w:bookmarkEnd w:id="138"/>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39" w:name="FuncionalidadesPrincipais"/>
      <w:r>
        <w:rPr>
          <w:b/>
          <w:color w:val="00188F"/>
        </w:rPr>
        <w:t>Funcionalidades Principais</w:t>
      </w:r>
      <w:bookmarkEnd w:id="139"/>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lastRenderedPageBreak/>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AD5E7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40" w:name="SkypeforBusinessOnlinePTSN"/>
      <w:r w:rsidRPr="005C09F5">
        <w:rPr>
          <w:lang w:val="pt-BR"/>
        </w:rPr>
        <w:tab/>
      </w:r>
      <w:bookmarkStart w:id="141" w:name="_Toc466965046"/>
      <w:r w:rsidRPr="005C09F5">
        <w:rPr>
          <w:lang w:val="pt-BR"/>
        </w:rPr>
        <w:t>Skype para Empresas Online – Serviços RTPC</w:t>
      </w:r>
      <w:bookmarkEnd w:id="141"/>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40"/>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2"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9C0878">
      <w:pPr>
        <w:pStyle w:val="ProductList-Body"/>
        <w:keepNext/>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AD5E7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2" w:name="_Toc466965047"/>
      <w:bookmarkStart w:id="143" w:name="OtherOnlineServices"/>
      <w:r w:rsidRPr="005C09F5">
        <w:rPr>
          <w:lang w:val="pt-BR"/>
        </w:rPr>
        <w:t>Outros Serviços Online</w:t>
      </w:r>
      <w:bookmarkEnd w:id="142"/>
    </w:p>
    <w:p w14:paraId="6499CF4B" w14:textId="77777777" w:rsidR="004227CB" w:rsidRPr="00F55075" w:rsidRDefault="004227CB" w:rsidP="004227CB">
      <w:pPr>
        <w:pStyle w:val="ProductList-Offering2Heading"/>
        <w:outlineLvl w:val="2"/>
      </w:pPr>
      <w:bookmarkStart w:id="144" w:name="MicrosoftLearning"/>
      <w:bookmarkStart w:id="145" w:name="MicrosoftPowerBIPro"/>
      <w:bookmarkEnd w:id="143"/>
      <w:r>
        <w:tab/>
      </w:r>
      <w:bookmarkStart w:id="146" w:name="_Toc465426856"/>
      <w:bookmarkStart w:id="147" w:name="_Toc460240120"/>
      <w:bookmarkStart w:id="148" w:name="_Toc466965048"/>
      <w:bookmarkStart w:id="149" w:name="BingMaps"/>
      <w:r>
        <w:t>Bing Maps Enterprise Platform e Bing Maps Mobile Asset Management Platform</w:t>
      </w:r>
      <w:bookmarkEnd w:id="146"/>
      <w:bookmarkEnd w:id="147"/>
      <w:bookmarkEnd w:id="148"/>
    </w:p>
    <w:bookmarkEnd w:id="149"/>
    <w:p w14:paraId="7BB25565" w14:textId="77777777" w:rsidR="004227CB" w:rsidRPr="00F55075" w:rsidRDefault="004227CB" w:rsidP="004227CB">
      <w:pPr>
        <w:pStyle w:val="ProductList-Body"/>
      </w:pPr>
      <w:r>
        <w:rPr>
          <w:b/>
          <w:color w:val="00188F"/>
        </w:rPr>
        <w:t>SLs de Serviço</w:t>
      </w:r>
    </w:p>
    <w:p w14:paraId="03830C24" w14:textId="77777777" w:rsidR="004227CB" w:rsidRPr="00F55075" w:rsidRDefault="004227CB" w:rsidP="004227CB">
      <w:pPr>
        <w:pStyle w:val="ProductList-Body"/>
      </w:pPr>
      <w:r>
        <w:t xml:space="preserve">É necessária uma SL de Serviço para aceder aos serviços através do Bing Maps Enterprise Platform ou do Bing Maps Mobile Asset Management Platform. Cada SL de Serviço deve ser adquirida com, pelo menos, uma das seguintes SLs de Suplementos qualificáveis: </w:t>
      </w:r>
    </w:p>
    <w:p w14:paraId="55756BB6" w14:textId="77777777" w:rsidR="004227CB" w:rsidRPr="00F55075" w:rsidRDefault="004227CB" w:rsidP="004227CB">
      <w:pPr>
        <w:pStyle w:val="ProductList-Body"/>
        <w:numPr>
          <w:ilvl w:val="0"/>
          <w:numId w:val="40"/>
        </w:numPr>
        <w:ind w:left="450" w:hanging="270"/>
      </w:pPr>
      <w:r>
        <w:t>Para a SL de Serviço do Bing Maps Enterprise Platform:</w:t>
      </w:r>
    </w:p>
    <w:p w14:paraId="14B20C85" w14:textId="77777777" w:rsidR="004227CB" w:rsidRPr="00F55075" w:rsidRDefault="004227CB" w:rsidP="004227CB">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0D971745" w14:textId="77777777" w:rsidR="004227CB" w:rsidRPr="00F55075" w:rsidRDefault="004227CB" w:rsidP="004227CB">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8647A72" w14:textId="77777777" w:rsidR="004227CB" w:rsidRPr="00F55075" w:rsidRDefault="004227CB" w:rsidP="004227CB">
      <w:pPr>
        <w:pStyle w:val="ProductList-Body"/>
        <w:numPr>
          <w:ilvl w:val="0"/>
          <w:numId w:val="41"/>
        </w:numPr>
        <w:spacing w:before="40"/>
        <w:ind w:left="810" w:hanging="270"/>
      </w:pPr>
      <w:r>
        <w:t>SL de Suplementos do Bing Maps Por Utilizador Conhecido, ou</w:t>
      </w:r>
    </w:p>
    <w:p w14:paraId="41BA5316" w14:textId="77777777" w:rsidR="004227CB" w:rsidRPr="00F55075" w:rsidRDefault="004227CB" w:rsidP="004227CB">
      <w:pPr>
        <w:pStyle w:val="ProductList-Body"/>
        <w:numPr>
          <w:ilvl w:val="0"/>
          <w:numId w:val="41"/>
        </w:numPr>
        <w:spacing w:before="40"/>
        <w:ind w:left="810" w:hanging="270"/>
      </w:pPr>
      <w:r>
        <w:t>SL de Suplementos do Bing Maps Light Por Utilizador Conhecido.</w:t>
      </w:r>
    </w:p>
    <w:p w14:paraId="24124D95" w14:textId="77777777" w:rsidR="004227CB" w:rsidRPr="00F55075" w:rsidRDefault="004227CB" w:rsidP="004227CB">
      <w:pPr>
        <w:pStyle w:val="ProductList-Body"/>
        <w:numPr>
          <w:ilvl w:val="0"/>
          <w:numId w:val="20"/>
        </w:numPr>
        <w:spacing w:before="40"/>
        <w:ind w:left="450" w:hanging="270"/>
      </w:pPr>
      <w:r>
        <w:lastRenderedPageBreak/>
        <w:t>Para o SL de Serviço do Bing Maps Mobile Asset Management Platform, para cada Recurso:</w:t>
      </w:r>
    </w:p>
    <w:p w14:paraId="6D3717C1" w14:textId="77777777" w:rsidR="004227CB" w:rsidRPr="00F55075" w:rsidRDefault="004227CB" w:rsidP="004227CB">
      <w:pPr>
        <w:pStyle w:val="ProductList-Body"/>
        <w:numPr>
          <w:ilvl w:val="1"/>
          <w:numId w:val="20"/>
        </w:numPr>
        <w:spacing w:before="40"/>
        <w:ind w:left="810" w:hanging="270"/>
      </w:pPr>
      <w:r>
        <w:t>SL de Suplementos do Bing Maps Asset Management para a América do Norte</w:t>
      </w:r>
    </w:p>
    <w:p w14:paraId="75974404" w14:textId="77777777" w:rsidR="004227CB" w:rsidRPr="00F55075" w:rsidRDefault="004227CB" w:rsidP="004227CB">
      <w:pPr>
        <w:pStyle w:val="ProductList-Body"/>
        <w:numPr>
          <w:ilvl w:val="1"/>
          <w:numId w:val="20"/>
        </w:numPr>
        <w:spacing w:before="40"/>
        <w:ind w:left="810" w:hanging="270"/>
      </w:pPr>
      <w:r>
        <w:t>SL de Suplementos do Bing Maps Asset Management para a Europa, ou</w:t>
      </w:r>
    </w:p>
    <w:p w14:paraId="471945DD" w14:textId="77777777" w:rsidR="004227CB" w:rsidRPr="00F55075" w:rsidRDefault="004227CB" w:rsidP="004227CB">
      <w:pPr>
        <w:pStyle w:val="ProductList-Body"/>
        <w:numPr>
          <w:ilvl w:val="1"/>
          <w:numId w:val="20"/>
        </w:numPr>
        <w:spacing w:before="40"/>
        <w:ind w:left="810" w:hanging="270"/>
      </w:pPr>
      <w:r>
        <w:t>SL de Suplementos do Bing Maps Asset Management para o Resto do Mundo</w:t>
      </w:r>
    </w:p>
    <w:p w14:paraId="2F9A053B" w14:textId="77777777" w:rsidR="004227CB" w:rsidRPr="00F55075" w:rsidRDefault="004227CB" w:rsidP="004227CB">
      <w:pPr>
        <w:pStyle w:val="ProductList-Body"/>
      </w:pPr>
    </w:p>
    <w:p w14:paraId="7714D4AE" w14:textId="77777777" w:rsidR="004227CB" w:rsidRPr="00F55075" w:rsidRDefault="004227CB" w:rsidP="004227CB">
      <w:pPr>
        <w:pStyle w:val="ProductList-Body"/>
      </w:pPr>
      <w:r>
        <w:rPr>
          <w:b/>
          <w:color w:val="00188F"/>
        </w:rPr>
        <w:t>SLs de Suplementos qualificáveis de Bing Maps Mobile Asset Management Platform Service SL</w:t>
      </w:r>
    </w:p>
    <w:p w14:paraId="75301EAE" w14:textId="77777777" w:rsidR="004227CB" w:rsidRPr="00F55075" w:rsidRDefault="004227CB" w:rsidP="004227CB">
      <w:pPr>
        <w:pStyle w:val="ProductList-Body"/>
      </w:pPr>
      <w:r>
        <w:t>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“Ativo” é definido como qualquer veículo, dispositivo ou outro objeto móvel. Estas SLs de Suplementos destinam-se a um número especificado de Ativos controlados.</w:t>
      </w:r>
    </w:p>
    <w:p w14:paraId="5215E2A2" w14:textId="77777777" w:rsidR="004227CB" w:rsidRPr="00F55075" w:rsidRDefault="004227CB" w:rsidP="004227CB">
      <w:pPr>
        <w:pStyle w:val="ProductList-Body"/>
      </w:pPr>
    </w:p>
    <w:p w14:paraId="2CA45092" w14:textId="77777777" w:rsidR="004227CB" w:rsidRPr="00F55075" w:rsidRDefault="004227CB" w:rsidP="004227CB">
      <w:pPr>
        <w:pStyle w:val="ProductList-Body"/>
      </w:pPr>
      <w:r>
        <w:rPr>
          <w:b/>
          <w:color w:val="00188F"/>
        </w:rPr>
        <w:t>Utilizadores Autenticados</w:t>
      </w:r>
    </w:p>
    <w:p w14:paraId="36B3C436" w14:textId="77777777" w:rsidR="004227CB" w:rsidRPr="00F55075" w:rsidRDefault="004227CB" w:rsidP="004227CB">
      <w:pPr>
        <w:pStyle w:val="ProductList-Body"/>
      </w:pPr>
      <w:r>
        <w:t>Os utilizadores que estão autenticados pelos programas do Cliente que acedem ao Bing Maps Enterprise Platform e Bing Maps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7A9FAE69"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3" w:history="1">
        <w:r>
          <w:rPr>
            <w:rStyle w:val="Hyperlink"/>
          </w:rPr>
          <w:t>https://aka.ms/bingmapsplatformapistou</w:t>
        </w:r>
      </w:hyperlink>
      <w:r>
        <w:t xml:space="preserve"> e </w:t>
      </w:r>
      <w:hyperlink r:id="rId44" w:history="1">
        <w:r>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4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AD5E7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38BE03F9" w14:textId="77777777" w:rsidR="00CB00F4" w:rsidRPr="006D2C33" w:rsidRDefault="00CB00F4" w:rsidP="00CB00F4">
      <w:pPr>
        <w:pStyle w:val="ProductList-Offering2Heading"/>
      </w:pPr>
      <w:r>
        <w:tab/>
      </w:r>
      <w:bookmarkStart w:id="150" w:name="_Toc466965049"/>
      <w:bookmarkStart w:id="151" w:name="BusinessApplicationPlatform"/>
      <w:r>
        <w:t>Plataforma de Aplicações de Negócio</w:t>
      </w:r>
      <w:bookmarkEnd w:id="150"/>
    </w:p>
    <w:bookmarkEnd w:id="151"/>
    <w:p w14:paraId="6CAB330F" w14:textId="77777777" w:rsidR="00CB00F4" w:rsidRPr="00A8327A" w:rsidRDefault="00CB00F4" w:rsidP="00CB00F4">
      <w:pPr>
        <w:pStyle w:val="ProductList-Body"/>
        <w:rPr>
          <w:rFonts w:asciiTheme="majorHAnsi" w:hAnsiTheme="majorHAnsi"/>
          <w:sz w:val="16"/>
          <w:szCs w:val="16"/>
        </w:rPr>
        <w:sectPr w:rsidR="00CB00F4" w:rsidRPr="00A8327A" w:rsidSect="004227CB">
          <w:footerReference w:type="first" r:id="rId46"/>
          <w:type w:val="continuous"/>
          <w:pgSz w:w="12240" w:h="15840"/>
          <w:pgMar w:top="1440" w:right="720" w:bottom="1440" w:left="720" w:header="720" w:footer="720" w:gutter="0"/>
          <w:cols w:space="720"/>
          <w:titlePg/>
          <w:docGrid w:linePitch="360"/>
        </w:sectPr>
      </w:pPr>
    </w:p>
    <w:p w14:paraId="7ED2AADA" w14:textId="77777777" w:rsidR="00CB00F4" w:rsidRPr="00A8327A" w:rsidRDefault="00CB00F4" w:rsidP="00CB00F4">
      <w:pPr>
        <w:pStyle w:val="ProductList-Body"/>
        <w:rPr>
          <w:rFonts w:asciiTheme="majorHAnsi" w:hAnsiTheme="majorHAnsi"/>
          <w:sz w:val="16"/>
          <w:szCs w:val="16"/>
        </w:rPr>
        <w:sectPr w:rsidR="00CB00F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F15651" w14:textId="77777777" w:rsidR="00CB00F4" w:rsidRPr="00CB00F4" w:rsidRDefault="00CB00F4" w:rsidP="00CB00F4">
      <w:pPr>
        <w:pStyle w:val="ProductList-Body"/>
        <w:pBdr>
          <w:top w:val="single" w:sz="4" w:space="1" w:color="BFBFBF" w:themeColor="background1" w:themeShade="BF"/>
        </w:pBdr>
        <w:rPr>
          <w:sz w:val="8"/>
        </w:rPr>
      </w:pPr>
    </w:p>
    <w:p w14:paraId="2F895BA3" w14:textId="77777777" w:rsidR="00CB00F4" w:rsidRPr="006D2C33" w:rsidRDefault="00CB00F4" w:rsidP="00CB00F4">
      <w:pPr>
        <w:pStyle w:val="ProductList-Body"/>
        <w:keepNext/>
        <w:tabs>
          <w:tab w:val="clear" w:pos="158"/>
          <w:tab w:val="left" w:pos="360"/>
        </w:tabs>
      </w:pPr>
      <w:r>
        <w:rPr>
          <w:b/>
          <w:color w:val="00188F"/>
        </w:rPr>
        <w:t>Notificações</w:t>
      </w:r>
    </w:p>
    <w:p w14:paraId="438D3995" w14:textId="77777777" w:rsidR="00CB00F4" w:rsidRPr="006D2C33" w:rsidRDefault="00CB00F4" w:rsidP="00CB00F4">
      <w:pPr>
        <w:pStyle w:val="ProductList-Body"/>
      </w:pPr>
      <w:r>
        <w:t xml:space="preserve">As Notificações dos Mapas Bing no </w:t>
      </w:r>
      <w:hyperlink w:anchor="Attachment1" w:history="1">
        <w:r>
          <w:rPr>
            <w:rStyle w:val="Hyperlink"/>
          </w:rPr>
          <w:t>Anexo 1</w:t>
        </w:r>
      </w:hyperlink>
      <w:r>
        <w:t xml:space="preserve"> aplicam-se.</w:t>
      </w:r>
    </w:p>
    <w:p w14:paraId="1BE6D9E7" w14:textId="77777777" w:rsidR="00CB00F4" w:rsidRPr="006D2C33" w:rsidRDefault="00AD5E7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32E83BB5" w14:textId="10AFD8C9" w:rsidR="009C0878" w:rsidRPr="003C2FBE" w:rsidRDefault="009C0878" w:rsidP="009C0878">
      <w:pPr>
        <w:pStyle w:val="ProductList-Offering2Heading"/>
      </w:pPr>
      <w:r>
        <w:tab/>
      </w:r>
      <w:bookmarkStart w:id="152" w:name="Intune"/>
      <w:bookmarkStart w:id="153" w:name="_Toc459970737"/>
      <w:bookmarkStart w:id="154" w:name="_Toc466965050"/>
      <w:r>
        <w:t>Microsoft Intune</w:t>
      </w:r>
      <w:bookmarkEnd w:id="152"/>
      <w:bookmarkEnd w:id="153"/>
      <w:bookmarkEnd w:id="154"/>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4227CB">
          <w:footerReference w:type="first" r:id="rId47"/>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77777777"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0CAF974B" w14:textId="77777777" w:rsidR="009C0878" w:rsidRPr="003C2FBE" w:rsidRDefault="009C0878" w:rsidP="00CB00F4">
      <w:pPr>
        <w:pStyle w:val="ProductList-Body"/>
        <w:keepNext/>
        <w:tabs>
          <w:tab w:val="clear" w:pos="158"/>
          <w:tab w:val="left" w:pos="180"/>
        </w:tabs>
      </w:pPr>
      <w:r>
        <w:rPr>
          <w:b/>
          <w:color w:val="00188F"/>
        </w:rPr>
        <w:t>Gerir Dispositivos</w:t>
      </w:r>
    </w:p>
    <w:p w14:paraId="474BCF78" w14:textId="77777777" w:rsidR="009C0878" w:rsidRPr="003C2FBE" w:rsidRDefault="009C0878" w:rsidP="009C087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48"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lastRenderedPageBreak/>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AD5E7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55" w:name="_Toc453946633"/>
      <w:bookmarkStart w:id="156" w:name="_Toc466965051"/>
      <w:bookmarkStart w:id="157" w:name="_Toc451949071"/>
      <w:r>
        <w:t>Microsoft Learning</w:t>
      </w:r>
      <w:bookmarkEnd w:id="155"/>
      <w:bookmarkEnd w:id="156"/>
      <w:r>
        <w:t xml:space="preserve"> </w:t>
      </w:r>
      <w:bookmarkEnd w:id="157"/>
    </w:p>
    <w:bookmarkEnd w:id="144"/>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58" w:name="_Toc451949072"/>
      <w:r>
        <w:t>SL de Serviço do Microsoft Learning Imagine Academy</w:t>
      </w:r>
      <w:bookmarkEnd w:id="158"/>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4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AD5E7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45"/>
    <w:p w14:paraId="15B11570" w14:textId="77777777" w:rsidR="00C75BD2" w:rsidRPr="009C1170" w:rsidRDefault="00C75BD2" w:rsidP="00C75BD2">
      <w:pPr>
        <w:pStyle w:val="ProductList-Offering2Heading"/>
        <w:keepNext/>
        <w:outlineLvl w:val="2"/>
      </w:pPr>
      <w:r>
        <w:tab/>
      </w:r>
      <w:bookmarkStart w:id="159" w:name="_Toc457466455"/>
      <w:bookmarkStart w:id="160" w:name="_Toc466965052"/>
      <w:r>
        <w:t>Minecraft: Education Edition</w:t>
      </w:r>
      <w:bookmarkEnd w:id="159"/>
      <w:bookmarkEnd w:id="160"/>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BD0B845" w14:textId="77777777" w:rsidR="00C75BD2" w:rsidRPr="009C1170" w:rsidRDefault="00AD5E78" w:rsidP="00C75BD2">
      <w:pPr>
        <w:pStyle w:val="ProductList-Body"/>
        <w:shd w:val="clear" w:color="auto" w:fill="A6A6A6" w:themeFill="background1" w:themeFillShade="A6"/>
        <w:spacing w:before="120" w:after="240"/>
        <w:jc w:val="right"/>
        <w:rPr>
          <w:sz w:val="16"/>
          <w:szCs w:val="16"/>
        </w:rPr>
      </w:pPr>
      <w:hyperlink w:anchor="TableofContents" w:history="1">
        <w:r w:rsidR="00C75BD2">
          <w:rPr>
            <w:rStyle w:val="Hyperlink"/>
            <w:sz w:val="16"/>
            <w:szCs w:val="16"/>
          </w:rPr>
          <w:t>Índice</w:t>
        </w:r>
      </w:hyperlink>
      <w:r w:rsidR="00C75BD2">
        <w:rPr>
          <w:sz w:val="16"/>
          <w:szCs w:val="16"/>
        </w:rPr>
        <w:t>/</w:t>
      </w:r>
      <w:hyperlink w:anchor="GeneralTerms" w:history="1">
        <w:r w:rsidR="00C75BD2">
          <w:rPr>
            <w:rStyle w:val="Hyperlink"/>
            <w:sz w:val="16"/>
            <w:szCs w:val="16"/>
          </w:rPr>
          <w:t>Termos Gerais</w:t>
        </w:r>
      </w:hyperlink>
    </w:p>
    <w:p w14:paraId="5EEA3C10" w14:textId="0759F450" w:rsidR="00581CDB" w:rsidRPr="005C09F5" w:rsidRDefault="00C75BD2" w:rsidP="00C75BD2">
      <w:pPr>
        <w:pStyle w:val="ProductList-Offering2Heading"/>
        <w:keepNext/>
        <w:rPr>
          <w:lang w:val="pt-BR"/>
        </w:rPr>
      </w:pPr>
      <w:r>
        <w:rPr>
          <w:lang w:val="pt-BR"/>
        </w:rPr>
        <w:tab/>
      </w:r>
      <w:bookmarkStart w:id="161" w:name="_Toc466965053"/>
      <w:r w:rsidR="00581CDB" w:rsidRPr="005C09F5">
        <w:rPr>
          <w:lang w:val="pt-BR"/>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AD5E7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62" w:name="_Toc453946637"/>
      <w:bookmarkStart w:id="163" w:name="_Toc466965054"/>
      <w:r>
        <w:t>Sistema Operativo de Estação de Trabalho Windows</w:t>
      </w:r>
      <w:bookmarkEnd w:id="162"/>
      <w:bookmarkEnd w:id="163"/>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AD5E7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2A97184F" w14:textId="7DD3DD88" w:rsidR="000E6ED8" w:rsidRPr="005C09F5" w:rsidRDefault="00414009" w:rsidP="004227CB">
      <w:pPr>
        <w:pStyle w:val="ProductList-Offering2Heading"/>
        <w:keepNext/>
        <w:rPr>
          <w:lang w:val="pt-BR"/>
        </w:rPr>
      </w:pPr>
      <w:r w:rsidRPr="005C09F5">
        <w:rPr>
          <w:lang w:val="pt-BR"/>
        </w:rPr>
        <w:lastRenderedPageBreak/>
        <w:tab/>
      </w:r>
      <w:bookmarkStart w:id="164" w:name="_Toc466965055"/>
      <w:r w:rsidRPr="005C09F5">
        <w:rPr>
          <w:lang w:val="pt-BR"/>
        </w:rPr>
        <w:t>Yammer Enterprise</w:t>
      </w:r>
      <w:bookmarkEnd w:id="164"/>
    </w:p>
    <w:p w14:paraId="4504E961" w14:textId="77777777" w:rsidR="007B325E" w:rsidRPr="000772BE" w:rsidRDefault="007B325E" w:rsidP="004227CB">
      <w:pPr>
        <w:pStyle w:val="ProductList-Body"/>
        <w:keepNext/>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AD5E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6965056"/>
      <w:r>
        <w:lastRenderedPageBreak/>
        <w:t>Anexo 1 – Notificações</w:t>
      </w:r>
      <w:bookmarkEnd w:id="165"/>
      <w:bookmarkEnd w:id="166"/>
    </w:p>
    <w:p w14:paraId="2F4609B8" w14:textId="0A35F4A9" w:rsidR="004D27A6" w:rsidRPr="005C09F5" w:rsidRDefault="00D67A4B" w:rsidP="00DE2D75">
      <w:pPr>
        <w:pStyle w:val="ProductList-Offering1Heading"/>
        <w:rPr>
          <w:lang w:val="pt-BR"/>
        </w:rPr>
      </w:pPr>
      <w:bookmarkStart w:id="167" w:name="_Toc466965057"/>
      <w:r w:rsidRPr="005C09F5">
        <w:rPr>
          <w:lang w:val="pt-BR"/>
        </w:rPr>
        <w:t>Mapas Bing</w:t>
      </w:r>
      <w:bookmarkEnd w:id="16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0" w:history="1">
        <w:r>
          <w:rPr>
            <w:rStyle w:val="Hyperlink"/>
          </w:rPr>
          <w:t>go.microsoft.com/?linkid=9710837</w:t>
        </w:r>
      </w:hyperlink>
      <w:r>
        <w:t xml:space="preserve"> e pela Declaração de Privacidade dos Mapas Bing disponível em </w:t>
      </w:r>
      <w:hyperlink r:id="rId51" w:history="1">
        <w:r>
          <w:rPr>
            <w:rStyle w:val="Hyperlink"/>
          </w:rPr>
          <w:t>go.microsoft.com/fwlink/?LinkID=248686</w:t>
        </w:r>
      </w:hyperlink>
      <w:r>
        <w:t>.</w:t>
      </w:r>
    </w:p>
    <w:bookmarkStart w:id="168"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69" w:name="_Toc466965058"/>
      <w:bookmarkStart w:id="170" w:name="ProfessionalServices"/>
      <w:r w:rsidRPr="005C09F5">
        <w:rPr>
          <w:lang w:val="pt-BR"/>
        </w:rPr>
        <w:t>Serviços Profissionais</w:t>
      </w:r>
      <w:bookmarkEnd w:id="168"/>
      <w:bookmarkEnd w:id="169"/>
    </w:p>
    <w:bookmarkEnd w:id="170"/>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AD5E7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1" w:name="_Toc451949080"/>
      <w:bookmarkStart w:id="172" w:name="_Toc466965059"/>
      <w:r w:rsidRPr="0075568F">
        <w:rPr>
          <w:szCs w:val="28"/>
          <w:lang w:val="pt-BR"/>
        </w:rPr>
        <w:t>Notificação relativa à Codificação H.265/HEVC dos Serviços de Multimédia do Azure</w:t>
      </w:r>
      <w:bookmarkEnd w:id="171"/>
      <w:bookmarkEnd w:id="17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AD5E78"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3" w:name="_Toc466965060"/>
      <w:r w:rsidRPr="005C09F5">
        <w:rPr>
          <w:lang w:val="pt-BR"/>
        </w:rPr>
        <w:t>Notificação relativa à norma visual H.264/AVC, à norma de vídeo VC-1, à norma visual MPEG-4 Part e à norma de vídeo MPEG-2</w:t>
      </w:r>
      <w:bookmarkEnd w:id="173"/>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AD5E7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4" w:name="_Toc466965061"/>
      <w:bookmarkStart w:id="175" w:name="Attachment2"/>
      <w:r w:rsidRPr="0017530E">
        <w:lastRenderedPageBreak/>
        <w:t>Anexo 2 – Conjuntos de Aplicações de Licença de Subscrição</w:t>
      </w:r>
      <w:bookmarkEnd w:id="174"/>
    </w:p>
    <w:bookmarkEnd w:id="175"/>
    <w:p w14:paraId="19A6908F" w14:textId="2D376A53"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845" w:type="dxa"/>
        <w:tblLayout w:type="fixed"/>
        <w:tblLook w:val="04A0" w:firstRow="1" w:lastRow="0" w:firstColumn="1" w:lastColumn="0" w:noHBand="0" w:noVBand="1"/>
      </w:tblPr>
      <w:tblGrid>
        <w:gridCol w:w="2790"/>
        <w:gridCol w:w="324"/>
        <w:gridCol w:w="306"/>
        <w:gridCol w:w="270"/>
        <w:gridCol w:w="270"/>
        <w:gridCol w:w="270"/>
        <w:gridCol w:w="243"/>
        <w:gridCol w:w="236"/>
        <w:gridCol w:w="241"/>
        <w:gridCol w:w="360"/>
        <w:gridCol w:w="360"/>
        <w:gridCol w:w="783"/>
        <w:gridCol w:w="747"/>
        <w:gridCol w:w="738"/>
        <w:gridCol w:w="535"/>
        <w:gridCol w:w="370"/>
        <w:gridCol w:w="850"/>
        <w:gridCol w:w="576"/>
        <w:gridCol w:w="576"/>
      </w:tblGrid>
      <w:tr w:rsidR="00CB00F4" w14:paraId="2AB4D686" w14:textId="77777777" w:rsidTr="00CB00F4">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1681878" w14:textId="77777777" w:rsidR="00CB00F4" w:rsidRDefault="00CB00F4" w:rsidP="004227CB">
            <w:pPr>
              <w:pStyle w:val="ProductList-Body"/>
              <w:tabs>
                <w:tab w:val="clear" w:pos="158"/>
                <w:tab w:val="left" w:pos="720"/>
              </w:tabs>
              <w:spacing w:line="256" w:lineRule="auto"/>
              <w:ind w:left="-108"/>
              <w:rPr>
                <w:sz w:val="22"/>
              </w:rPr>
            </w:pPr>
            <w:r>
              <w:rPr>
                <w:sz w:val="22"/>
              </w:rPr>
              <w:t>Serviço Online</w:t>
            </w:r>
          </w:p>
        </w:tc>
        <w:tc>
          <w:tcPr>
            <w:tcW w:w="117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7F67BE"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BCE0B" w14:textId="77777777" w:rsidR="00CB00F4" w:rsidRDefault="00CB00F4" w:rsidP="004227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DC7D07"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B520EE" w14:textId="77777777" w:rsidR="00CB00F4" w:rsidRDefault="00CB00F4" w:rsidP="004227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52BD0474" w14:textId="77777777" w:rsidR="00CB00F4" w:rsidRPr="006D2C33" w:rsidRDefault="00CB00F4" w:rsidP="004227C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860C69C" w14:textId="77777777" w:rsidR="00CB00F4" w:rsidRDefault="00CB00F4" w:rsidP="004227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B01ACC"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600F2EE"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2D7460D0" w14:textId="77777777" w:rsidR="00CB00F4" w:rsidRDefault="00CB00F4" w:rsidP="004227C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2E8EC"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9E8C03"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636E269B" w14:textId="77777777" w:rsidR="00CB00F4" w:rsidRDefault="00CB00F4" w:rsidP="004227C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CBE825"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0959322"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Médias</w:t>
            </w:r>
          </w:p>
          <w:p w14:paraId="553A41F6" w14:textId="77777777" w:rsidR="00CB00F4" w:rsidRDefault="00CB00F4" w:rsidP="004227C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tc>
        <w:tc>
          <w:tcPr>
            <w:tcW w:w="905" w:type="dxa"/>
            <w:gridSpan w:val="2"/>
            <w:tcBorders>
              <w:top w:val="single" w:sz="12" w:space="0" w:color="FFFFFF" w:themeColor="background1"/>
              <w:left w:val="single" w:sz="12" w:space="0" w:color="FFFFFF" w:themeColor="background1"/>
              <w:right w:val="nil"/>
            </w:tcBorders>
            <w:shd w:val="clear" w:color="auto" w:fill="0072C6"/>
            <w:hideMark/>
          </w:tcPr>
          <w:p w14:paraId="37016691"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BC8873E" w14:textId="77777777" w:rsidR="00CB00F4" w:rsidRPr="006D2C33" w:rsidRDefault="00CB00F4" w:rsidP="004227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6F922B3" w14:textId="77777777" w:rsidR="00CB00F4" w:rsidRDefault="00CB00F4" w:rsidP="004227C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51DE26" w14:textId="694D0C2B" w:rsidR="00CB00F4" w:rsidRDefault="004227CB" w:rsidP="004227C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CB00F4">
              <w:rPr>
                <w:rFonts w:asciiTheme="majorHAnsi" w:hAnsiTheme="majorHAnsi"/>
                <w:color w:val="FFFFFF" w:themeColor="background1"/>
                <w:sz w:val="16"/>
                <w:szCs w:val="16"/>
              </w:rPr>
              <w:t xml:space="preserve"> </w:t>
            </w:r>
            <w:r w:rsidR="00CB00F4">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5C43744" w14:textId="77777777" w:rsidR="00CB00F4" w:rsidRPr="006D2C33" w:rsidRDefault="00CB00F4" w:rsidP="004227C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38905EB" w14:textId="5B557D6C" w:rsidR="00CB00F4" w:rsidRDefault="00CB00F4" w:rsidP="00CB00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CB00F4" w14:paraId="1ED2AADE" w14:textId="77777777" w:rsidTr="00CB00F4">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76969776" w14:textId="77777777" w:rsidR="00CB00F4" w:rsidRDefault="00CB00F4" w:rsidP="004227CB">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3D8055"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70F718"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45918"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AAD7D"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FE37A0"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A8DD34"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3AD2D6"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B6FF08"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62C4F3"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2A7F9D"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6E5BA4"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E5F7F"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625877"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5" w:type="dxa"/>
            <w:tcBorders>
              <w:left w:val="single" w:sz="12" w:space="0" w:color="FFFFFF" w:themeColor="background1"/>
              <w:bottom w:val="single" w:sz="12" w:space="0" w:color="FFFFFF" w:themeColor="background1"/>
              <w:right w:val="nil"/>
            </w:tcBorders>
            <w:shd w:val="clear" w:color="auto" w:fill="0072C6"/>
            <w:vAlign w:val="center"/>
          </w:tcPr>
          <w:p w14:paraId="3BE89217"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6439536C"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4232A0"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49CD62E"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FD16312" w14:textId="77777777" w:rsidR="00CB00F4" w:rsidRDefault="00CB00F4" w:rsidP="004227C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CB00F4" w14:paraId="0D6DD4B6" w14:textId="77777777" w:rsidTr="00CB00F4">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2F1CDE9"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50D2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6832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93C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C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C3E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E5E2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A5B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8CD2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413D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8CB9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70C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080E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15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E80C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28C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B1F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14E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A13F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96D79B0" w14:textId="77777777" w:rsidTr="00CB00F4">
        <w:trPr>
          <w:trHeight w:val="202"/>
        </w:trPr>
        <w:tc>
          <w:tcPr>
            <w:tcW w:w="2790" w:type="dxa"/>
            <w:tcBorders>
              <w:top w:val="nil"/>
              <w:left w:val="nil"/>
              <w:bottom w:val="dashSmallGap" w:sz="4" w:space="0" w:color="BFBFBF" w:themeColor="background1" w:themeShade="BF"/>
              <w:right w:val="nil"/>
            </w:tcBorders>
            <w:noWrap/>
            <w:vAlign w:val="center"/>
            <w:hideMark/>
          </w:tcPr>
          <w:p w14:paraId="49861100"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47006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702E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7141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645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90B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73D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A9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9F0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6F5C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28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A7A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47E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A46D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CD0F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88CC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CFB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76A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4EE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51E8A41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2E41"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53AD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04CE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26C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E6C6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469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EF2D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6FAF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E64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CA76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049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D75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FD67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358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D012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27C6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549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B7C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7EA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2F27F31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E542"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A00F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3A4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0758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8FEC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1F59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C7D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7D00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4BAF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88F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653C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C50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295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A92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052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D321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411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829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E16A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FECCF1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66F56"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9FAE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A4BE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E9F4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24AC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8D2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21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DEF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7FA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816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1C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C78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38C3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6437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017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3340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FB4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AC8B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384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36E48B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0A6CC"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9BE85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CC10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6BD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76A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944E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504C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C66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90B0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BD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7E1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2722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1EE1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9A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C758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2B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AF0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756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1D2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4CC7DFA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76FA4"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A90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BC2E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920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D66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F7E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F214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92A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FAF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AB27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A6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4CC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C260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B06C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FB0E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23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6B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8BE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5DA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7EBAB38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CF466"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8ACE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9DB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93FB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D2F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2F7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B2C7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4A07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D2F5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710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2F18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EBA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8675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6B1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71C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B51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E60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7AC7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7E5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0BE3B29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63488"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A343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2615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D69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C89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5B97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8543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3509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9AC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A4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6CB3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3C9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8521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2FEC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BC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CD0C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2FF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9E4E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76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284ACAA"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61ED2"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9365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61E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0E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0976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37C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E1C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74F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BC0F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65E0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2296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4B3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B38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47F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16C8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C888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599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FD8A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A1D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10D8F2E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0B227"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F451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A9F1F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4B1E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B9A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AB5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EEB3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3AF4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7CCA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3BDD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60B3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9F6D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0055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26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BE5D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E2F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6970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737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4AD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6ED87AB5"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C447D"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59D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E315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7B9F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E6A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C87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879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411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8178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BA0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7EE3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9C3D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9DF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7A76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D7E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CA9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93E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8E2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D956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4E3715C5"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8751B"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Conferências RTPC do Skype para Empresas Online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1505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268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986C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08B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C2EB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30D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9DB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03C8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4EE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68B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A354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E5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E026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F007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2716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7D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44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CCED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65BFD5F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B0B59"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F149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50A9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33B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4FA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9D5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08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9C96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F511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620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F0C2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1B5B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60CB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C33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602C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83A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438851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D07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3A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4BB3640B"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1335D"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C323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ED04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A0AE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09C6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F18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9FD3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309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E55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57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E21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5C0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0F40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E555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C7EE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D932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3F9B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CF8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35E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22E24B2F"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11D483"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2694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C96E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609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ECB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944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598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AC6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620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B81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7AF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E1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EDF8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E26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6A71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5D16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92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0EB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798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145B688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B141A"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F14F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43AA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BA46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E43E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E76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498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3CED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263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6459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C79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DC2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D688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046D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24E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B5B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61A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251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B7A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B0D8A6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4CB9F"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Cofre do Cliente do Office 365</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4536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4D1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6888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667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8427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C70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48F6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A5E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1653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46C2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321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58B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0B51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07A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4B8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863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2F6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670EE8B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28D9F" w14:textId="179BDD2E" w:rsidR="00CB00F4" w:rsidRPr="008F02B0" w:rsidRDefault="004227CB"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CB00F4">
              <w:rPr>
                <w:rFonts w:asciiTheme="majorHAnsi" w:hAnsiTheme="majorHAnsi"/>
                <w:sz w:val="16"/>
                <w:szCs w:val="16"/>
              </w:rPr>
              <w:t>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D33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5F51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2C1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DE81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A3D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D8C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454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BAAF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3DA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7E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016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4F07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8C39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5507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C33A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577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157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5FD9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14CF81C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1AFC8"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1718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E55F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98F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ADFE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76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F22C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674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2A3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8F5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3BC6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F783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88D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7FA1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27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44C6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336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4FFC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4CA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47E4FC62" w14:textId="77777777" w:rsidTr="00CB00F4">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59BF"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CDA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D835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D42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AFE4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F98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B28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F287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FDF8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0164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F3B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721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2E3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AE5F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549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49B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E22E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CFD2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9E00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7A6AC0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B31524"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EE2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A280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ADF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5E97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ABEF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EFA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01AF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8014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6B2F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F52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FA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B8A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FC55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1BBB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C80F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E02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943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618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4C97D05A"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2159"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0B8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51CB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C78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D26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226F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BDC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2C3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2B8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741D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6E1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D7A2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FF4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7547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FB91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C5DD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869E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AA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CF1D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18935DA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0EC73"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BFD3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60E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7642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839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F3A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DFF3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FD7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002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7042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212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3CE9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9011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CD7A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B0AC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8827B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95C2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0D3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1659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0D9E4064"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D6713"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82A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B1D5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0BC2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736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93A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3CB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42A8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01BB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313F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D8B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5FDE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6D9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A4E3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E63A5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F5B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A417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EB08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D2C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7017B98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8E7DD"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3D1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E133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3A52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CA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98A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B22D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3B5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28E9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E9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1989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7AA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9091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DE6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716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3D880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9DC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A8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414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59798221"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53221" w14:textId="77777777" w:rsidR="00CB00F4" w:rsidRPr="00D04CDF" w:rsidRDefault="00CB00F4" w:rsidP="004227CB">
            <w:pPr>
              <w:pStyle w:val="ProductList-Body"/>
              <w:tabs>
                <w:tab w:val="clear" w:pos="158"/>
                <w:tab w:val="left" w:pos="720"/>
              </w:tabs>
              <w:spacing w:line="256" w:lineRule="auto"/>
              <w:ind w:left="-108"/>
              <w:rPr>
                <w:rFonts w:asciiTheme="majorHAnsi" w:hAnsiTheme="majorHAnsi"/>
                <w:spacing w:val="-2"/>
                <w:sz w:val="16"/>
                <w:szCs w:val="16"/>
              </w:rPr>
            </w:pPr>
            <w:r w:rsidRPr="00D04CDF">
              <w:rPr>
                <w:rFonts w:asciiTheme="majorHAnsi" w:hAnsiTheme="majorHAnsi"/>
                <w:spacing w:val="-2"/>
                <w:sz w:val="16"/>
                <w:szCs w:val="16"/>
              </w:rPr>
              <w:t>Azure Active Directory Premium Plano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0FDE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09B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3C08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D7EA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028A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742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C5AA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B77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30E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809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C75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78F2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700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5CAD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324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5854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709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548E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6688C8AD"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1424" w14:textId="77777777" w:rsidR="00CB00F4" w:rsidRPr="00D04CDF" w:rsidRDefault="00CB00F4" w:rsidP="004227CB">
            <w:pPr>
              <w:pStyle w:val="ProductList-Body"/>
              <w:tabs>
                <w:tab w:val="clear" w:pos="158"/>
                <w:tab w:val="left" w:pos="720"/>
              </w:tabs>
              <w:spacing w:line="256" w:lineRule="auto"/>
              <w:ind w:left="-108"/>
              <w:rPr>
                <w:rFonts w:asciiTheme="majorHAnsi" w:hAnsiTheme="majorHAnsi"/>
                <w:spacing w:val="-2"/>
                <w:sz w:val="16"/>
                <w:szCs w:val="16"/>
              </w:rPr>
            </w:pPr>
            <w:r w:rsidRPr="00D04CDF">
              <w:rPr>
                <w:rFonts w:asciiTheme="majorHAnsi" w:hAnsiTheme="majorHAnsi"/>
                <w:spacing w:val="-2"/>
                <w:sz w:val="16"/>
                <w:szCs w:val="16"/>
              </w:rPr>
              <w:t>Azure Active Directory Premium Plano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B6EF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DA57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CF7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0C4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F56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1377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181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C22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A9C2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512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666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3226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BA5B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C86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11C1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529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FE8D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10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2F6F6CD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78A90"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B777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446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708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51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510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611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CB09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010D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C19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DC43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2C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6E8D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EB3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BCA7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3154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A9F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C680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FEC0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321D7996"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F3DD5"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Suporte ao Cliente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40A6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7B6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D75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A6F0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1851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2D8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A9FC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F8C8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C41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133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921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AB9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7A6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AF7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A21B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DC2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76AA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2C35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76925872"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E4F54"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Prestação de Serviços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6093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F8D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227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AD9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3B9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351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2E13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791A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080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10C6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4B26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69C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700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BB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9A4F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5B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F455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4245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6B7285D7"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7F483"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C436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528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FBC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2A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EA9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92B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7E3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161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51D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764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E8F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2B34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CF2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05C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76E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997A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2D4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0B7A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2A5257CE"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572D5" w14:textId="77777777" w:rsidR="00CB00F4" w:rsidRPr="008F02B0"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Automatização de Prestação de Serviços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3143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779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0F3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EB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869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B58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ED1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A28C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A6F4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C81C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F6C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ACB9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7E2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7D2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753B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2C56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BF64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3F74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7B9B3060"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F3ABA" w14:textId="77777777" w:rsidR="00CB00F4"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Vendas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CB09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B1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B27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141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0705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D0B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E3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6719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DB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D76A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3BE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0144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238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772D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E886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153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E962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D23DD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1C50A794" w14:textId="77777777" w:rsidTr="00CB00F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BD9F9" w14:textId="77777777" w:rsidR="00CB00F4"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5EC1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FF96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37A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23F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9A4E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40C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4DE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B73D"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545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125E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8495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657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B442"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2CC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CDB7"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CB0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BEA4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7D559"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r w:rsidR="00CB00F4" w14:paraId="50CF6FB3" w14:textId="77777777" w:rsidTr="00CB00F4">
        <w:trPr>
          <w:trHeight w:val="202"/>
        </w:trPr>
        <w:tc>
          <w:tcPr>
            <w:tcW w:w="2790" w:type="dxa"/>
            <w:tcBorders>
              <w:top w:val="dashSmallGap" w:sz="4" w:space="0" w:color="BFBFBF" w:themeColor="background1" w:themeShade="BF"/>
              <w:left w:val="nil"/>
              <w:bottom w:val="nil"/>
              <w:right w:val="nil"/>
            </w:tcBorders>
            <w:noWrap/>
            <w:vAlign w:val="center"/>
          </w:tcPr>
          <w:p w14:paraId="5D398FFC" w14:textId="77777777" w:rsidR="00CB00F4" w:rsidRDefault="00CB00F4" w:rsidP="004227C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32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455B1BC"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01E1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DF12F3"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6CFC4"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D63BA"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7A20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FF96A5"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3294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48ECB"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36EC7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199E1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D1C51F"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84131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3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DD81F1"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37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CEEF10"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B623F6"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98E6478"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06B109BE" w14:textId="77777777" w:rsidR="00CB00F4" w:rsidRDefault="00CB00F4" w:rsidP="004227CB">
            <w:pPr>
              <w:pStyle w:val="ProductList-Body"/>
              <w:tabs>
                <w:tab w:val="clear" w:pos="158"/>
                <w:tab w:val="left" w:pos="720"/>
              </w:tabs>
              <w:spacing w:line="256" w:lineRule="auto"/>
              <w:jc w:val="center"/>
              <w:rPr>
                <w:rFonts w:asciiTheme="majorHAnsi" w:hAnsiTheme="majorHAnsi"/>
                <w:szCs w:val="18"/>
              </w:rPr>
            </w:pPr>
          </w:p>
        </w:tc>
      </w:tr>
    </w:tbl>
    <w:p w14:paraId="40FD1047" w14:textId="77777777" w:rsidR="00CB00F4" w:rsidRPr="006D2C33" w:rsidRDefault="00CB00F4" w:rsidP="00CB00F4">
      <w:pPr>
        <w:pStyle w:val="ProductList-Body"/>
        <w:spacing w:before="60"/>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47663CFF" w14:textId="4E1B06C4" w:rsidR="00CB00F4" w:rsidRPr="006D2C33" w:rsidRDefault="00CB00F4" w:rsidP="00CB00F4">
      <w:pPr>
        <w:pStyle w:val="ProductList-Body"/>
      </w:pPr>
      <w:r>
        <w:rPr>
          <w:i/>
          <w:sz w:val="16"/>
          <w:szCs w:val="16"/>
          <w:vertAlign w:val="superscript"/>
        </w:rPr>
        <w:t>2</w:t>
      </w:r>
      <w:r>
        <w:rPr>
          <w:i/>
          <w:sz w:val="16"/>
          <w:szCs w:val="16"/>
        </w:rPr>
        <w:t xml:space="preserve"> Para além dos Serviços Online acima identificados, o </w:t>
      </w:r>
      <w:r w:rsidR="004227CB">
        <w:rPr>
          <w:i/>
          <w:sz w:val="16"/>
          <w:szCs w:val="16"/>
        </w:rPr>
        <w:t>Secure Productive Enterprise</w:t>
      </w:r>
      <w:r>
        <w:rPr>
          <w:i/>
          <w:sz w:val="16"/>
          <w:szCs w:val="16"/>
        </w:rPr>
        <w:t xml:space="preserve"> preenche o requisito de SL para o Windows SA por Utilizador, conforme descrito nos Termos de Produto.</w:t>
      </w:r>
    </w:p>
    <w:p w14:paraId="41F6B01E" w14:textId="383EEE3C" w:rsidR="00CB00F4" w:rsidRDefault="00CB00F4" w:rsidP="00CB00F4">
      <w:pPr>
        <w:pStyle w:val="ProductList-Body"/>
        <w:spacing w:after="120"/>
        <w:jc w:val="both"/>
      </w:pPr>
      <w:r>
        <w:rPr>
          <w:i/>
          <w:sz w:val="16"/>
          <w:szCs w:val="16"/>
          <w:vertAlign w:val="superscript"/>
        </w:rPr>
        <w:t>3</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AD5E78"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6965062"/>
      <w:r>
        <w:lastRenderedPageBreak/>
        <w:t>Anexo 3 – As Cláusulas Contratuais Padrão (Processadores)</w:t>
      </w:r>
      <w:bookmarkEnd w:id="176"/>
      <w:bookmarkEnd w:id="177"/>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80D885" w14:textId="77777777" w:rsidR="00AD5E78" w:rsidRDefault="00AD5E78" w:rsidP="009A573F">
      <w:pPr>
        <w:spacing w:after="0" w:line="240" w:lineRule="auto"/>
      </w:pPr>
      <w:r>
        <w:separator/>
      </w:r>
    </w:p>
  </w:endnote>
  <w:endnote w:type="continuationSeparator" w:id="0">
    <w:p w14:paraId="1F5EFD78" w14:textId="77777777" w:rsidR="00AD5E78" w:rsidRDefault="00AD5E78" w:rsidP="009A573F">
      <w:pPr>
        <w:spacing w:after="0" w:line="240" w:lineRule="auto"/>
      </w:pPr>
      <w:r>
        <w:continuationSeparator/>
      </w:r>
    </w:p>
  </w:endnote>
  <w:endnote w:type="continuationNotice" w:id="1">
    <w:p w14:paraId="0BEB156B" w14:textId="77777777" w:rsidR="00AD5E78" w:rsidRDefault="00AD5E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C16AB" w14:textId="77777777" w:rsidR="00FB243D" w:rsidRDefault="00FB24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227CB" w:rsidRDefault="004227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227CB" w:rsidRPr="00591643" w:rsidRDefault="004227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7CB"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227CB" w:rsidRPr="00C76DF3" w:rsidRDefault="00AD5E78" w:rsidP="005C51AC">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227CB" w:rsidRPr="00C76DF3" w:rsidRDefault="004227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4227CB" w:rsidRPr="00C76DF3" w:rsidRDefault="00AD5E78" w:rsidP="005C51AC">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227CB" w:rsidRPr="00C76DF3" w:rsidRDefault="004227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227CB" w:rsidRPr="00C76DF3" w:rsidRDefault="00AD5E78" w:rsidP="005C51AC">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227CB" w:rsidRPr="00C76DF3" w:rsidRDefault="004227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227CB" w:rsidRPr="00C76DF3" w:rsidRDefault="00AD5E78" w:rsidP="005C51AC">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227CB" w:rsidRPr="00C76DF3" w:rsidRDefault="004227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227CB" w:rsidRPr="00C76DF3" w:rsidRDefault="00AD5E78" w:rsidP="005C51AC">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227CB" w:rsidRPr="00C76DF3" w:rsidRDefault="004227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227CB" w:rsidRPr="00C76DF3" w:rsidRDefault="00AD5E78" w:rsidP="005C51AC">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Anexos</w:t>
            </w:r>
          </w:hyperlink>
        </w:p>
      </w:tc>
    </w:tr>
  </w:tbl>
  <w:p w14:paraId="7E537610" w14:textId="77777777" w:rsidR="004227CB" w:rsidRPr="00591643" w:rsidRDefault="004227C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4227CB" w:rsidRPr="00C76DF3" w:rsidRDefault="00AD5E78" w:rsidP="0028245A">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4227CB" w:rsidRPr="00C76DF3" w:rsidRDefault="004227CB"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4227CB" w:rsidRPr="00C76DF3" w:rsidRDefault="00AD5E78" w:rsidP="0028245A">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4227CB" w:rsidRPr="00C76DF3" w:rsidRDefault="004227CB"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4227CB" w:rsidRPr="00C76DF3" w:rsidRDefault="00AD5E78" w:rsidP="0028245A">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4227CB" w:rsidRPr="00C76DF3" w:rsidRDefault="004227CB"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4227CB" w:rsidRPr="00C76DF3" w:rsidRDefault="00AD5E78" w:rsidP="0028245A">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4227CB" w:rsidRPr="00C76DF3" w:rsidRDefault="004227CB"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4227CB" w:rsidRPr="00C76DF3" w:rsidRDefault="00AD5E78" w:rsidP="0028245A">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4227CB" w:rsidRPr="00C76DF3" w:rsidRDefault="004227CB"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4227CB" w:rsidRPr="00C76DF3" w:rsidRDefault="00AD5E78" w:rsidP="0028245A">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315EBA91" w14:textId="77777777" w:rsidR="004227CB" w:rsidRPr="00591643" w:rsidRDefault="004227CB"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7CB"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4227CB" w:rsidRPr="00C76DF3" w:rsidRDefault="00AD5E78" w:rsidP="005C51AC">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4227CB" w:rsidRPr="00C76DF3" w:rsidRDefault="004227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4227CB" w:rsidRPr="00C76DF3" w:rsidRDefault="00AD5E78" w:rsidP="005C51AC">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4227CB" w:rsidRPr="00C76DF3" w:rsidRDefault="004227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4227CB" w:rsidRPr="00C76DF3" w:rsidRDefault="00AD5E78" w:rsidP="005C51AC">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4227CB" w:rsidRPr="00C76DF3" w:rsidRDefault="004227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4227CB" w:rsidRPr="00C76DF3" w:rsidRDefault="00AD5E78" w:rsidP="005C51AC">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4227CB" w:rsidRPr="00C76DF3" w:rsidRDefault="004227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4227CB" w:rsidRPr="00C76DF3" w:rsidRDefault="00AD5E78" w:rsidP="005C51AC">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4227CB" w:rsidRPr="00C76DF3" w:rsidRDefault="004227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4227CB" w:rsidRPr="00C76DF3" w:rsidRDefault="00AD5E78" w:rsidP="005C51AC">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Anexos</w:t>
            </w:r>
          </w:hyperlink>
        </w:p>
      </w:tc>
    </w:tr>
  </w:tbl>
  <w:p w14:paraId="5A742FFC" w14:textId="77777777" w:rsidR="004227CB" w:rsidRPr="00591643" w:rsidRDefault="004227C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040885EF" w14:textId="77777777" w:rsidR="004227CB" w:rsidRPr="00591643" w:rsidRDefault="004227CB"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593B303C" w14:textId="77777777" w:rsidR="004227CB" w:rsidRPr="00591643" w:rsidRDefault="004227CB"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0B817BF9" w14:textId="77777777" w:rsidR="004227CB" w:rsidRPr="00591643" w:rsidRDefault="004227CB"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09A33E9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39B2B0BE" w14:textId="77777777" w:rsidR="004227CB" w:rsidRPr="00591643" w:rsidRDefault="004227CB"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7FEC7C66" w14:textId="77777777" w:rsidR="004227CB" w:rsidRPr="00591643" w:rsidRDefault="004227CB"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7B83F96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1A07"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005A42"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3560B"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58A317"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55A96"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20ECED"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4865"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C0DC0"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86E64"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FE4E5"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CF4B0"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11049D3F" w14:textId="77777777" w:rsidR="004227CB" w:rsidRPr="00591643" w:rsidRDefault="004227CB" w:rsidP="001F50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7EB6959C"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BD085"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B565B"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CCB4E"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05EE8"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5AF83"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B2E7F"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AC48"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52098"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A04A47"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E3E5D"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54F3"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3D968FBD" w14:textId="77777777" w:rsidR="004227CB" w:rsidRPr="00591643" w:rsidRDefault="004227CB"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4227CB" w:rsidRPr="00C76DF3" w:rsidRDefault="00AD5E78" w:rsidP="001F5056">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4227CB" w:rsidRPr="00C76DF3" w:rsidRDefault="004227CB"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4227CB" w:rsidRPr="00C76DF3" w:rsidRDefault="00AD5E78" w:rsidP="001F5056">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4227CB" w:rsidRPr="00C76DF3" w:rsidRDefault="004227CB"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4227CB" w:rsidRPr="00C76DF3" w:rsidRDefault="00AD5E78" w:rsidP="001F5056">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4227CB" w:rsidRPr="00C76DF3" w:rsidRDefault="004227CB"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4227CB" w:rsidRPr="00C76DF3" w:rsidRDefault="00AD5E78" w:rsidP="001F5056">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4227CB" w:rsidRPr="00C76DF3" w:rsidRDefault="004227CB"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4227CB" w:rsidRPr="00C76DF3" w:rsidRDefault="00AD5E78" w:rsidP="001F5056">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4227CB" w:rsidRPr="00C76DF3" w:rsidRDefault="004227CB"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4227CB" w:rsidRPr="00C76DF3" w:rsidRDefault="00AD5E78" w:rsidP="001F5056">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77C95335" w14:textId="77777777" w:rsidR="004227CB" w:rsidRPr="00591643" w:rsidRDefault="004227CB"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7CB" w:rsidRPr="00C76DF3" w14:paraId="53BDC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781E9" w14:textId="77777777" w:rsidR="004227CB" w:rsidRPr="00C76DF3" w:rsidRDefault="00AD5E78" w:rsidP="00591643">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1FAE85" w14:textId="77777777" w:rsidR="004227CB" w:rsidRPr="00C76DF3" w:rsidRDefault="004227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70D37" w14:textId="77777777" w:rsidR="004227CB" w:rsidRPr="00C76DF3" w:rsidRDefault="00AD5E78" w:rsidP="00591643">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2DC36" w14:textId="77777777" w:rsidR="004227CB" w:rsidRPr="00C76DF3" w:rsidRDefault="004227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6C64E" w14:textId="77777777" w:rsidR="004227CB" w:rsidRPr="00C76DF3" w:rsidRDefault="00AD5E78" w:rsidP="003812FE">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F26B24" w14:textId="77777777" w:rsidR="004227CB" w:rsidRPr="00C76DF3" w:rsidRDefault="004227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4FE85" w14:textId="77777777" w:rsidR="004227CB" w:rsidRPr="00C76DF3" w:rsidRDefault="00AD5E78" w:rsidP="00591643">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5283C" w14:textId="77777777" w:rsidR="004227CB" w:rsidRPr="00C76DF3" w:rsidRDefault="004227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053945" w14:textId="77777777" w:rsidR="004227CB" w:rsidRPr="00C76DF3" w:rsidRDefault="00AD5E78" w:rsidP="003812FE">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30419" w14:textId="77777777" w:rsidR="004227CB" w:rsidRPr="00C76DF3" w:rsidRDefault="004227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32FC" w14:textId="77777777" w:rsidR="004227CB" w:rsidRPr="00C76DF3" w:rsidRDefault="00AD5E78" w:rsidP="003812FE">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Anexos</w:t>
            </w:r>
          </w:hyperlink>
        </w:p>
      </w:tc>
    </w:tr>
  </w:tbl>
  <w:p w14:paraId="32F2EE80" w14:textId="77777777" w:rsidR="004227CB" w:rsidRPr="00591643" w:rsidRDefault="004227C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7CB"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4227CB" w:rsidRPr="00C76DF3" w:rsidRDefault="00AD5E78" w:rsidP="00591643">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4227CB" w:rsidRPr="00C76DF3" w:rsidRDefault="004227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4227CB" w:rsidRPr="00C76DF3" w:rsidRDefault="00AD5E78" w:rsidP="00591643">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4227CB" w:rsidRPr="00C76DF3" w:rsidRDefault="004227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4227CB" w:rsidRPr="00C76DF3" w:rsidRDefault="00AD5E78" w:rsidP="003812FE">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4227CB" w:rsidRPr="00C76DF3" w:rsidRDefault="004227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4227CB" w:rsidRPr="00C76DF3" w:rsidRDefault="00AD5E78" w:rsidP="00591643">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4227CB" w:rsidRPr="00C76DF3" w:rsidRDefault="004227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4227CB" w:rsidRPr="00C76DF3" w:rsidRDefault="00AD5E78" w:rsidP="003812FE">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4227CB" w:rsidRPr="00C76DF3" w:rsidRDefault="004227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4227CB" w:rsidRPr="00C76DF3" w:rsidRDefault="00AD5E78" w:rsidP="003812FE">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Anexos</w:t>
            </w:r>
          </w:hyperlink>
        </w:p>
      </w:tc>
    </w:tr>
  </w:tbl>
  <w:p w14:paraId="7C05B10D" w14:textId="77777777" w:rsidR="004227CB" w:rsidRPr="00591643" w:rsidRDefault="004227C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58A5EC75" w14:textId="77777777" w:rsidR="004227CB" w:rsidRPr="00591643" w:rsidRDefault="004227CB" w:rsidP="001F505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7CB"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4227CB" w:rsidRPr="00C76DF3" w:rsidRDefault="00AD5E78" w:rsidP="0075568F">
          <w:pPr>
            <w:pStyle w:val="ProductList-OfferingBody"/>
            <w:ind w:left="-77" w:right="-73"/>
            <w:jc w:val="center"/>
            <w:rPr>
              <w:color w:val="808080" w:themeColor="background1" w:themeShade="80"/>
              <w:sz w:val="14"/>
              <w:szCs w:val="14"/>
            </w:rPr>
          </w:pPr>
          <w:hyperlink w:anchor="TableofContents" w:history="1">
            <w:r w:rsidR="004227CB">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4227CB" w:rsidRPr="00C76DF3" w:rsidRDefault="004227CB"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4227CB" w:rsidRPr="00C76DF3" w:rsidRDefault="00AD5E78" w:rsidP="0075568F">
          <w:pPr>
            <w:pStyle w:val="ProductList-OfferingBody"/>
            <w:ind w:left="-72" w:right="-74"/>
            <w:jc w:val="center"/>
            <w:rPr>
              <w:color w:val="808080" w:themeColor="background1" w:themeShade="80"/>
              <w:sz w:val="14"/>
              <w:szCs w:val="14"/>
            </w:rPr>
          </w:pPr>
          <w:hyperlink w:anchor="Introduction" w:history="1">
            <w:r w:rsidR="004227C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4227CB" w:rsidRPr="00C76DF3" w:rsidRDefault="004227CB"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4227CB" w:rsidRPr="00C76DF3" w:rsidRDefault="00AD5E78" w:rsidP="0075568F">
          <w:pPr>
            <w:pStyle w:val="ProductList-OfferingBody"/>
            <w:ind w:left="-72" w:right="-75"/>
            <w:jc w:val="center"/>
            <w:rPr>
              <w:color w:val="808080" w:themeColor="background1" w:themeShade="80"/>
              <w:sz w:val="14"/>
              <w:szCs w:val="14"/>
            </w:rPr>
          </w:pPr>
          <w:hyperlink w:anchor="GeneralTerms" w:history="1">
            <w:r w:rsidR="004227CB">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4227CB" w:rsidRPr="00C76DF3" w:rsidRDefault="004227CB"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4227CB" w:rsidRPr="00C76DF3" w:rsidRDefault="00AD5E78" w:rsidP="0075568F">
          <w:pPr>
            <w:pStyle w:val="ProductList-OfferingBody"/>
            <w:ind w:left="-72" w:right="-77"/>
            <w:jc w:val="center"/>
            <w:rPr>
              <w:color w:val="808080" w:themeColor="background1" w:themeShade="80"/>
              <w:sz w:val="14"/>
              <w:szCs w:val="14"/>
            </w:rPr>
          </w:pPr>
          <w:hyperlink w:anchor="PrivacyandSecurityTerms" w:history="1">
            <w:r w:rsidR="004227C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4227CB" w:rsidRPr="00C76DF3" w:rsidRDefault="00AD5E78" w:rsidP="0075568F">
          <w:pPr>
            <w:pStyle w:val="ProductList-OfferingBody"/>
            <w:ind w:left="-72" w:right="-77"/>
            <w:jc w:val="center"/>
            <w:rPr>
              <w:color w:val="808080" w:themeColor="background1" w:themeShade="80"/>
              <w:sz w:val="14"/>
              <w:szCs w:val="14"/>
            </w:rPr>
          </w:pPr>
          <w:hyperlink w:anchor="OnlineServiceSpecificTerms" w:history="1">
            <w:r w:rsidR="004227C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4227CB" w:rsidRPr="00C76DF3" w:rsidRDefault="004227CB"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4227CB" w:rsidRPr="00C76DF3" w:rsidRDefault="00AD5E78" w:rsidP="0075568F">
          <w:pPr>
            <w:pStyle w:val="ProductList-OfferingBody"/>
            <w:ind w:left="-72" w:right="-76"/>
            <w:jc w:val="center"/>
            <w:rPr>
              <w:color w:val="808080" w:themeColor="background1" w:themeShade="80"/>
              <w:sz w:val="14"/>
              <w:szCs w:val="14"/>
            </w:rPr>
          </w:pPr>
          <w:hyperlink w:anchor="Attachment1" w:history="1">
            <w:r w:rsidR="004227CB">
              <w:rPr>
                <w:rStyle w:val="Hyperlink"/>
                <w:sz w:val="14"/>
                <w:szCs w:val="14"/>
              </w:rPr>
              <w:t>Anexo</w:t>
            </w:r>
          </w:hyperlink>
        </w:p>
      </w:tc>
    </w:tr>
  </w:tbl>
  <w:p w14:paraId="6AC05D4E" w14:textId="77777777" w:rsidR="004227CB" w:rsidRPr="00591643" w:rsidRDefault="004227CB"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4BDA70" w14:textId="77777777" w:rsidR="00AD5E78" w:rsidRDefault="00AD5E78" w:rsidP="009A573F">
      <w:pPr>
        <w:spacing w:after="0" w:line="240" w:lineRule="auto"/>
      </w:pPr>
      <w:r>
        <w:separator/>
      </w:r>
    </w:p>
  </w:footnote>
  <w:footnote w:type="continuationSeparator" w:id="0">
    <w:p w14:paraId="1BC44188" w14:textId="77777777" w:rsidR="00AD5E78" w:rsidRDefault="00AD5E78" w:rsidP="009A573F">
      <w:pPr>
        <w:spacing w:after="0" w:line="240" w:lineRule="auto"/>
      </w:pPr>
      <w:r>
        <w:continuationSeparator/>
      </w:r>
    </w:p>
  </w:footnote>
  <w:footnote w:type="continuationNotice" w:id="1">
    <w:p w14:paraId="12191BEE" w14:textId="77777777" w:rsidR="00AD5E78" w:rsidRDefault="00AD5E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360B8" w14:textId="77777777" w:rsidR="00FB243D" w:rsidRDefault="00FB24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864EB" w14:textId="77777777" w:rsidR="00FB243D" w:rsidRDefault="00FB24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227CB" w:rsidRPr="004D27A6" w:rsidRDefault="004227C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601734" w:rsidR="004227CB" w:rsidRPr="00171B2E" w:rsidRDefault="00AD5E7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4227CB">
              <w:rPr>
                <w:color w:val="404040" w:themeColor="text1" w:themeTint="BF"/>
                <w:sz w:val="16"/>
                <w:szCs w:val="16"/>
              </w:rPr>
              <w:t>Termos dos Serviços Online de Licenciamento em Volume da Microsoft (Português de Portugal, dezembro de 2016)</w:t>
            </w:r>
          </w:sdtContent>
        </w:sdt>
        <w:r w:rsidR="004227CB">
          <w:rPr>
            <w:color w:val="404040" w:themeColor="text1" w:themeTint="BF"/>
            <w:sz w:val="16"/>
            <w:szCs w:val="16"/>
          </w:rPr>
          <w:tab/>
        </w:r>
        <w:r w:rsidR="004227CB">
          <w:rPr>
            <w:color w:val="404040" w:themeColor="text1" w:themeTint="BF"/>
            <w:sz w:val="16"/>
            <w:szCs w:val="16"/>
          </w:rPr>
          <w:fldChar w:fldCharType="begin"/>
        </w:r>
        <w:r w:rsidR="004227CB" w:rsidRPr="004D27A6">
          <w:rPr>
            <w:color w:val="404040" w:themeColor="text1" w:themeTint="BF"/>
            <w:sz w:val="16"/>
            <w:szCs w:val="16"/>
          </w:rPr>
          <w:instrText xml:space="preserve"> PAGE   \* MERGEFORMAT </w:instrText>
        </w:r>
        <w:r w:rsidR="004227CB">
          <w:rPr>
            <w:color w:val="404040" w:themeColor="text1" w:themeTint="BF"/>
            <w:sz w:val="16"/>
            <w:szCs w:val="16"/>
          </w:rPr>
          <w:fldChar w:fldCharType="separate"/>
        </w:r>
        <w:r w:rsidR="00FB243D">
          <w:rPr>
            <w:noProof/>
            <w:color w:val="404040" w:themeColor="text1" w:themeTint="BF"/>
            <w:sz w:val="16"/>
            <w:szCs w:val="16"/>
          </w:rPr>
          <w:t>20</w:t>
        </w:r>
        <w:r w:rsidR="004227C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0853AC" w:rsidR="004227CB" w:rsidRPr="00CE1F8E" w:rsidRDefault="00AD5E7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4227CB">
              <w:rPr>
                <w:color w:val="404040" w:themeColor="text1" w:themeTint="BF"/>
                <w:sz w:val="16"/>
                <w:szCs w:val="16"/>
              </w:rPr>
              <w:t>Termos dos Serviços Online de Licenciamento em Volume da Microsoft (Português de Portugal, dezembro de 2016)</w:t>
            </w:r>
          </w:sdtContent>
        </w:sdt>
        <w:r w:rsidR="004227CB">
          <w:rPr>
            <w:color w:val="404040" w:themeColor="text1" w:themeTint="BF"/>
            <w:sz w:val="16"/>
            <w:szCs w:val="16"/>
          </w:rPr>
          <w:tab/>
        </w:r>
        <w:r w:rsidR="004227CB">
          <w:rPr>
            <w:color w:val="404040" w:themeColor="text1" w:themeTint="BF"/>
            <w:sz w:val="16"/>
            <w:szCs w:val="16"/>
          </w:rPr>
          <w:fldChar w:fldCharType="begin"/>
        </w:r>
        <w:r w:rsidR="004227CB" w:rsidRPr="004D27A6">
          <w:rPr>
            <w:color w:val="404040" w:themeColor="text1" w:themeTint="BF"/>
            <w:sz w:val="16"/>
            <w:szCs w:val="16"/>
          </w:rPr>
          <w:instrText xml:space="preserve"> PAGE   \* MERGEFORMAT </w:instrText>
        </w:r>
        <w:r w:rsidR="004227CB">
          <w:rPr>
            <w:color w:val="404040" w:themeColor="text1" w:themeTint="BF"/>
            <w:sz w:val="16"/>
            <w:szCs w:val="16"/>
          </w:rPr>
          <w:fldChar w:fldCharType="separate"/>
        </w:r>
        <w:r w:rsidR="00FB243D">
          <w:rPr>
            <w:noProof/>
            <w:color w:val="404040" w:themeColor="text1" w:themeTint="BF"/>
            <w:sz w:val="16"/>
            <w:szCs w:val="16"/>
          </w:rPr>
          <w:t>15</w:t>
        </w:r>
        <w:r w:rsidR="004227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u/rxxuYvMLWgPctbpo9+KTEZsKvLZgkwwBljxh9wwS+/v0TPlkx30cuEZDHMyz+zYAg59nRnNUvVb3qNk1h8gw==" w:salt="zH9DPJsmiBatNhpIH5Hh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E78"/>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43D"/>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392F-2C34-4E3C-9B0B-A0271717E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20394</Words>
  <Characters>116248</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2016-11-29T05:06:00Z</dcterms:created>
  <dcterms:modified xsi:type="dcterms:W3CDTF">2016-11-29T05:06:00Z</dcterms:modified>
</cp:coreProperties>
</file>